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42" w:rsidRPr="000038AA" w:rsidRDefault="001C7742" w:rsidP="00D652D4">
      <w:pPr>
        <w:pStyle w:val="Style1"/>
        <w:widowControl/>
        <w:tabs>
          <w:tab w:val="left" w:pos="90"/>
        </w:tabs>
        <w:spacing w:before="53" w:line="240" w:lineRule="auto"/>
        <w:ind w:right="-135"/>
        <w:jc w:val="both"/>
        <w:rPr>
          <w:rStyle w:val="FontStyle11"/>
          <w:sz w:val="28"/>
          <w:szCs w:val="28"/>
          <w:u w:val="single"/>
          <w:lang w:val="bg-BG" w:eastAsia="bg-BG"/>
        </w:rPr>
      </w:pPr>
      <w:r w:rsidRPr="000038AA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0038AA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0038AA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0038AA">
        <w:rPr>
          <w:rStyle w:val="FontStyle11"/>
          <w:sz w:val="28"/>
          <w:szCs w:val="28"/>
          <w:lang w:val="bg-BG" w:eastAsia="bg-BG"/>
        </w:rPr>
        <w:t>КО</w:t>
      </w:r>
      <w:r w:rsidRPr="000038AA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0038AA">
        <w:rPr>
          <w:rStyle w:val="FontStyle11"/>
          <w:sz w:val="28"/>
          <w:szCs w:val="28"/>
          <w:lang w:eastAsia="bg-BG"/>
        </w:rPr>
        <w:t xml:space="preserve">№ </w:t>
      </w:r>
      <w:r>
        <w:rPr>
          <w:rStyle w:val="FontStyle11"/>
          <w:sz w:val="28"/>
          <w:szCs w:val="28"/>
          <w:lang w:val="bg-BG" w:eastAsia="bg-BG"/>
        </w:rPr>
        <w:t>3</w:t>
      </w:r>
      <w:r w:rsidRPr="000038AA">
        <w:rPr>
          <w:rStyle w:val="FontStyle11"/>
          <w:sz w:val="28"/>
          <w:szCs w:val="28"/>
          <w:lang w:eastAsia="bg-BG"/>
        </w:rPr>
        <w:t>/</w:t>
      </w:r>
      <w:r w:rsidRPr="000038AA">
        <w:rPr>
          <w:rStyle w:val="FontStyle11"/>
          <w:sz w:val="28"/>
          <w:szCs w:val="28"/>
          <w:lang w:val="bg-BG" w:eastAsia="bg-BG"/>
        </w:rPr>
        <w:t>2</w:t>
      </w:r>
      <w:r>
        <w:rPr>
          <w:rStyle w:val="FontStyle11"/>
          <w:sz w:val="28"/>
          <w:szCs w:val="28"/>
          <w:lang w:val="bg-BG" w:eastAsia="bg-BG"/>
        </w:rPr>
        <w:t>6</w:t>
      </w:r>
      <w:r w:rsidRPr="000038AA">
        <w:rPr>
          <w:rStyle w:val="FontStyle11"/>
          <w:sz w:val="28"/>
          <w:szCs w:val="28"/>
          <w:lang w:eastAsia="bg-BG"/>
        </w:rPr>
        <w:t xml:space="preserve">.09.2016 </w:t>
      </w:r>
      <w:r w:rsidRPr="000038AA">
        <w:rPr>
          <w:rStyle w:val="FontStyle11"/>
          <w:sz w:val="28"/>
          <w:szCs w:val="28"/>
          <w:lang w:val="bg-BG" w:eastAsia="bg-BG"/>
        </w:rPr>
        <w:t>г.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Днес, 2</w:t>
      </w:r>
      <w:r>
        <w:rPr>
          <w:rStyle w:val="FontStyle12"/>
          <w:sz w:val="28"/>
          <w:szCs w:val="28"/>
          <w:lang w:val="bg-BG" w:eastAsia="bg-BG"/>
        </w:rPr>
        <w:t>6</w:t>
      </w:r>
      <w:r w:rsidRPr="000038AA">
        <w:rPr>
          <w:rStyle w:val="FontStyle12"/>
          <w:sz w:val="28"/>
          <w:szCs w:val="28"/>
          <w:lang w:eastAsia="bg-BG"/>
        </w:rPr>
        <w:t xml:space="preserve">.09.2016 </w:t>
      </w:r>
      <w:r w:rsidRPr="000038AA">
        <w:rPr>
          <w:rStyle w:val="FontStyle12"/>
          <w:sz w:val="28"/>
          <w:szCs w:val="28"/>
          <w:lang w:val="bg-BG" w:eastAsia="bg-BG"/>
        </w:rPr>
        <w:t xml:space="preserve">г. от </w:t>
      </w:r>
      <w:r w:rsidRPr="000038AA">
        <w:rPr>
          <w:rStyle w:val="FontStyle12"/>
          <w:sz w:val="28"/>
          <w:szCs w:val="28"/>
          <w:lang w:eastAsia="bg-BG"/>
        </w:rPr>
        <w:t xml:space="preserve">19.00 </w:t>
      </w:r>
      <w:r w:rsidRPr="000038AA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Pr="000038AA">
        <w:rPr>
          <w:rStyle w:val="FontStyle12"/>
          <w:sz w:val="28"/>
          <w:szCs w:val="28"/>
          <w:lang w:eastAsia="bg-BG"/>
        </w:rPr>
        <w:t>29 -</w:t>
      </w:r>
      <w:r w:rsidRPr="000038AA">
        <w:rPr>
          <w:rStyle w:val="FontStyle12"/>
          <w:sz w:val="28"/>
          <w:szCs w:val="28"/>
          <w:lang w:val="bg-BG" w:eastAsia="bg-BG"/>
        </w:rPr>
        <w:t>Хасково.</w:t>
      </w: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 xml:space="preserve">На заседанието присъстваха </w:t>
      </w:r>
      <w:r w:rsidRPr="000038AA">
        <w:rPr>
          <w:rStyle w:val="FontStyle12"/>
          <w:sz w:val="28"/>
          <w:szCs w:val="28"/>
          <w:lang w:eastAsia="bg-BG"/>
        </w:rPr>
        <w:t xml:space="preserve">13 </w:t>
      </w:r>
      <w:r w:rsidRPr="000038AA">
        <w:rPr>
          <w:rStyle w:val="FontStyle12"/>
          <w:sz w:val="28"/>
          <w:szCs w:val="28"/>
          <w:lang w:val="bg-BG" w:eastAsia="bg-BG"/>
        </w:rPr>
        <w:t xml:space="preserve">/тринадесет/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Бояджиев.</w:t>
      </w: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Default="001C7742" w:rsidP="00D652D4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1.О</w:t>
      </w:r>
      <w:r w:rsidRPr="00235ECB">
        <w:rPr>
          <w:color w:val="333333"/>
          <w:sz w:val="28"/>
          <w:szCs w:val="28"/>
          <w:lang w:val="bg-BG"/>
        </w:rPr>
        <w:t xml:space="preserve">пределяне броя на членовете на Секционните избирателни комисии в изборите за президент и вицепрезидент на републиката и национален </w:t>
      </w:r>
      <w:r w:rsidRPr="009F3C49">
        <w:rPr>
          <w:color w:val="333333"/>
          <w:sz w:val="28"/>
          <w:szCs w:val="28"/>
          <w:lang w:val="bg-BG"/>
        </w:rPr>
        <w:t>референдум в 2</w:t>
      </w:r>
      <w:r w:rsidRPr="009F3C49">
        <w:rPr>
          <w:color w:val="333333"/>
          <w:sz w:val="28"/>
          <w:szCs w:val="28"/>
        </w:rPr>
        <w:t>9</w:t>
      </w:r>
      <w:r w:rsidRPr="009F3C49">
        <w:rPr>
          <w:color w:val="333333"/>
          <w:sz w:val="28"/>
          <w:szCs w:val="28"/>
          <w:lang w:val="bg-BG"/>
        </w:rPr>
        <w:t xml:space="preserve"> изборен район</w:t>
      </w:r>
      <w:r w:rsidRPr="009F3C49">
        <w:rPr>
          <w:color w:val="333333"/>
          <w:sz w:val="28"/>
          <w:szCs w:val="28"/>
        </w:rPr>
        <w:t xml:space="preserve">- </w:t>
      </w:r>
      <w:proofErr w:type="spellStart"/>
      <w:r w:rsidRPr="009F3C49">
        <w:rPr>
          <w:color w:val="333333"/>
          <w:sz w:val="28"/>
          <w:szCs w:val="28"/>
        </w:rPr>
        <w:t>Хаско</w:t>
      </w:r>
      <w:proofErr w:type="spellEnd"/>
      <w:r>
        <w:rPr>
          <w:color w:val="333333"/>
          <w:sz w:val="28"/>
          <w:szCs w:val="28"/>
          <w:lang w:val="bg-BG"/>
        </w:rPr>
        <w:t>в</w:t>
      </w:r>
      <w:r w:rsidRPr="009F3C49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  <w:lang w:val="bg-BG"/>
        </w:rPr>
        <w:t>;</w:t>
      </w:r>
    </w:p>
    <w:p w:rsidR="001C7742" w:rsidRPr="000038AA" w:rsidRDefault="001C7742" w:rsidP="00D652D4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 w:rsidRPr="004D3376">
        <w:rPr>
          <w:color w:val="333333"/>
          <w:sz w:val="28"/>
          <w:szCs w:val="28"/>
          <w:lang w:val="bg-BG"/>
        </w:rPr>
        <w:t xml:space="preserve">2.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>Община Ивайловград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3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>Община Хасково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4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>Община Харманли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5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Симеоновград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6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Минерални бани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7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Димитровград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8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Любимец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9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Маджарово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10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Свиленград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lastRenderedPageBreak/>
        <w:t>11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Стамболово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4D3376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12</w:t>
      </w:r>
      <w:r w:rsidRPr="004D3376">
        <w:rPr>
          <w:color w:val="333333"/>
          <w:sz w:val="28"/>
          <w:szCs w:val="28"/>
          <w:lang w:val="bg-BG"/>
        </w:rPr>
        <w:t xml:space="preserve">. Определяне на броя на членовете на всяка СИК на територията на </w:t>
      </w:r>
      <w:r w:rsidRPr="00894DDD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Тополовград</w:t>
      </w:r>
      <w:r w:rsidRPr="004D3376">
        <w:rPr>
          <w:color w:val="333333"/>
          <w:sz w:val="28"/>
          <w:szCs w:val="28"/>
          <w:lang w:val="bg-BG"/>
        </w:rPr>
        <w:t>, Област Хасково;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B96034" w:rsidRDefault="00B96034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eastAsia="bg-BG"/>
        </w:rPr>
      </w:pPr>
    </w:p>
    <w:p w:rsidR="00B96034" w:rsidRDefault="00B96034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eastAsia="bg-BG"/>
        </w:rPr>
      </w:pPr>
    </w:p>
    <w:p w:rsidR="00B96034" w:rsidRPr="000038AA" w:rsidRDefault="00B96034" w:rsidP="00D652D4">
      <w:pPr>
        <w:pStyle w:val="Style4"/>
        <w:widowControl/>
        <w:tabs>
          <w:tab w:val="left" w:pos="90"/>
          <w:tab w:val="left" w:pos="1109"/>
        </w:tabs>
        <w:spacing w:before="43" w:line="240" w:lineRule="auto"/>
        <w:ind w:right="-135"/>
        <w:jc w:val="both"/>
        <w:rPr>
          <w:rStyle w:val="FontStyle12"/>
          <w:sz w:val="28"/>
          <w:szCs w:val="28"/>
          <w:lang w:val="bg-BG"/>
        </w:rPr>
      </w:pPr>
      <w:r>
        <w:rPr>
          <w:rStyle w:val="FontStyle12"/>
          <w:sz w:val="28"/>
          <w:szCs w:val="28"/>
        </w:rPr>
        <w:t>13.</w:t>
      </w:r>
      <w:r w:rsidRPr="000038AA">
        <w:rPr>
          <w:rStyle w:val="FontStyle12"/>
          <w:sz w:val="28"/>
          <w:szCs w:val="28"/>
          <w:lang w:val="bg-BG"/>
        </w:rPr>
        <w:t>Назначаване на специалист-</w:t>
      </w:r>
      <w:r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0038AA">
        <w:rPr>
          <w:rStyle w:val="FontStyle12"/>
          <w:sz w:val="28"/>
          <w:szCs w:val="28"/>
        </w:rPr>
        <w:t>технически</w:t>
      </w:r>
      <w:proofErr w:type="spellEnd"/>
      <w:r w:rsidRPr="000038AA">
        <w:rPr>
          <w:rStyle w:val="FontStyle12"/>
          <w:sz w:val="28"/>
          <w:szCs w:val="28"/>
        </w:rPr>
        <w:t xml:space="preserve"> </w:t>
      </w:r>
      <w:r w:rsidRPr="000038AA">
        <w:rPr>
          <w:rStyle w:val="FontStyle12"/>
          <w:sz w:val="28"/>
          <w:szCs w:val="28"/>
          <w:lang w:val="bg-BG"/>
        </w:rPr>
        <w:t>сътрудник за</w:t>
      </w:r>
      <w:r w:rsidRPr="000038AA">
        <w:rPr>
          <w:rStyle w:val="FontStyle12"/>
          <w:sz w:val="28"/>
          <w:szCs w:val="28"/>
          <w:lang w:val="bg-BG"/>
        </w:rPr>
        <w:br/>
        <w:t xml:space="preserve">подпомагане работата на РИК </w:t>
      </w:r>
      <w:r w:rsidRPr="000038AA">
        <w:rPr>
          <w:rStyle w:val="FontStyle12"/>
          <w:sz w:val="28"/>
          <w:szCs w:val="28"/>
        </w:rPr>
        <w:t xml:space="preserve">29 - </w:t>
      </w:r>
      <w:r w:rsidRPr="000038AA">
        <w:rPr>
          <w:rStyle w:val="FontStyle12"/>
          <w:sz w:val="28"/>
          <w:szCs w:val="28"/>
          <w:lang w:val="bg-BG"/>
        </w:rPr>
        <w:t>ХАСКОВО</w:t>
      </w:r>
    </w:p>
    <w:p w:rsidR="00B96034" w:rsidRPr="000038AA" w:rsidRDefault="00B96034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B96034" w:rsidRPr="000038AA" w:rsidRDefault="00B96034" w:rsidP="00D652D4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B96034" w:rsidRPr="00B96034" w:rsidRDefault="00B96034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eastAsia="bg-BG"/>
        </w:rPr>
      </w:pPr>
    </w:p>
    <w:p w:rsidR="001C7742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 xml:space="preserve">Други предложения относно проекта за дневен ред не бяха направени и дневния ред беше приет с </w:t>
      </w:r>
      <w:r w:rsidRPr="000038AA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0038AA">
        <w:rPr>
          <w:rStyle w:val="FontStyle12"/>
          <w:sz w:val="28"/>
          <w:szCs w:val="28"/>
          <w:lang w:val="bg-BG" w:eastAsia="bg-BG"/>
        </w:rPr>
        <w:t>надесет/ гласа „за"/</w:t>
      </w:r>
      <w:r w:rsidRPr="000038AA">
        <w:rPr>
          <w:rStyle w:val="FontStyle12"/>
          <w:sz w:val="28"/>
          <w:szCs w:val="28"/>
          <w:lang w:eastAsia="bg-BG"/>
        </w:rPr>
        <w:t xml:space="preserve">13 </w:t>
      </w:r>
      <w:r w:rsidRPr="000038AA">
        <w:rPr>
          <w:rStyle w:val="FontStyle12"/>
          <w:sz w:val="28"/>
          <w:szCs w:val="28"/>
          <w:lang w:val="bg-BG" w:eastAsia="bg-BG"/>
        </w:rPr>
        <w:t xml:space="preserve">/тринадесет/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няма.</w:t>
      </w: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9F3C49" w:rsidRDefault="001C7742" w:rsidP="00D652D4">
      <w:pPr>
        <w:spacing w:before="100" w:beforeAutospacing="1" w:after="100" w:afterAutospacing="1"/>
        <w:jc w:val="both"/>
        <w:rPr>
          <w:sz w:val="28"/>
          <w:szCs w:val="28"/>
        </w:rPr>
      </w:pPr>
      <w:r w:rsidRPr="009F3C49">
        <w:rPr>
          <w:rStyle w:val="FontStyle12"/>
          <w:sz w:val="28"/>
          <w:szCs w:val="28"/>
          <w:lang w:val="bg-BG" w:eastAsia="bg-BG"/>
        </w:rPr>
        <w:t xml:space="preserve">По т. </w:t>
      </w:r>
      <w:r w:rsidRPr="009F3C49">
        <w:rPr>
          <w:rStyle w:val="FontStyle12"/>
          <w:sz w:val="28"/>
          <w:szCs w:val="28"/>
          <w:lang w:eastAsia="bg-BG"/>
        </w:rPr>
        <w:t xml:space="preserve">1 </w:t>
      </w:r>
      <w:r w:rsidRPr="009F3C49">
        <w:rPr>
          <w:rStyle w:val="FontStyle12"/>
          <w:sz w:val="28"/>
          <w:szCs w:val="28"/>
          <w:lang w:val="bg-BG" w:eastAsia="bg-BG"/>
        </w:rPr>
        <w:t xml:space="preserve">от дневния ред относно </w:t>
      </w:r>
      <w:r w:rsidRPr="009F3C49">
        <w:rPr>
          <w:color w:val="333333"/>
          <w:sz w:val="28"/>
          <w:szCs w:val="28"/>
        </w:rPr>
        <w:t xml:space="preserve"> o</w:t>
      </w:r>
      <w:r w:rsidRPr="00235ECB">
        <w:rPr>
          <w:color w:val="333333"/>
          <w:sz w:val="28"/>
          <w:szCs w:val="28"/>
          <w:lang w:val="bg-BG"/>
        </w:rPr>
        <w:t xml:space="preserve">пределяне броя на членовете на Секционните избирателни комисии в изборите за президент и вицепрезидент на републиката и национален </w:t>
      </w:r>
      <w:r w:rsidRPr="009F3C49">
        <w:rPr>
          <w:color w:val="333333"/>
          <w:sz w:val="28"/>
          <w:szCs w:val="28"/>
          <w:lang w:val="bg-BG"/>
        </w:rPr>
        <w:t>референдум в 2</w:t>
      </w:r>
      <w:r w:rsidRPr="009F3C49">
        <w:rPr>
          <w:color w:val="333333"/>
          <w:sz w:val="28"/>
          <w:szCs w:val="28"/>
        </w:rPr>
        <w:t>9</w:t>
      </w:r>
      <w:r w:rsidRPr="009F3C49">
        <w:rPr>
          <w:color w:val="333333"/>
          <w:sz w:val="28"/>
          <w:szCs w:val="28"/>
          <w:lang w:val="bg-BG"/>
        </w:rPr>
        <w:t xml:space="preserve"> изборен район</w:t>
      </w:r>
      <w:r w:rsidRPr="009F3C49">
        <w:rPr>
          <w:color w:val="333333"/>
          <w:sz w:val="28"/>
          <w:szCs w:val="28"/>
        </w:rPr>
        <w:t xml:space="preserve">- </w:t>
      </w:r>
      <w:proofErr w:type="spellStart"/>
      <w:r w:rsidRPr="009F3C49">
        <w:rPr>
          <w:color w:val="333333"/>
          <w:sz w:val="28"/>
          <w:szCs w:val="28"/>
        </w:rPr>
        <w:t>Хаско</w:t>
      </w:r>
      <w:proofErr w:type="spellEnd"/>
      <w:r>
        <w:rPr>
          <w:color w:val="333333"/>
          <w:sz w:val="28"/>
          <w:szCs w:val="28"/>
          <w:lang w:val="bg-BG"/>
        </w:rPr>
        <w:t>в</w:t>
      </w:r>
      <w:r w:rsidRPr="009F3C49">
        <w:rPr>
          <w:color w:val="333333"/>
          <w:sz w:val="28"/>
          <w:szCs w:val="28"/>
        </w:rPr>
        <w:t>о,</w:t>
      </w:r>
      <w:r w:rsidRPr="00235ECB">
        <w:rPr>
          <w:color w:val="333333"/>
          <w:sz w:val="28"/>
          <w:szCs w:val="28"/>
          <w:lang w:val="bg-BG"/>
        </w:rPr>
        <w:t xml:space="preserve"> съобразно решение №3524-ПВР/НР на ЦИК</w:t>
      </w:r>
      <w:r w:rsidRPr="009F3C49">
        <w:rPr>
          <w:sz w:val="28"/>
          <w:szCs w:val="28"/>
        </w:rPr>
        <w:t xml:space="preserve">, </w:t>
      </w:r>
      <w:proofErr w:type="spellStart"/>
      <w:r w:rsidRPr="009F3C49">
        <w:rPr>
          <w:sz w:val="28"/>
          <w:szCs w:val="28"/>
        </w:rPr>
        <w:t>предлагам</w:t>
      </w:r>
      <w:proofErr w:type="spellEnd"/>
      <w:r w:rsidRPr="009F3C49">
        <w:rPr>
          <w:sz w:val="28"/>
          <w:szCs w:val="28"/>
        </w:rPr>
        <w:t xml:space="preserve"> </w:t>
      </w:r>
      <w:proofErr w:type="spellStart"/>
      <w:r w:rsidRPr="009F3C49">
        <w:rPr>
          <w:sz w:val="28"/>
          <w:szCs w:val="28"/>
        </w:rPr>
        <w:t>следния</w:t>
      </w:r>
      <w:proofErr w:type="spellEnd"/>
      <w:r w:rsidRPr="009F3C49">
        <w:rPr>
          <w:sz w:val="28"/>
          <w:szCs w:val="28"/>
        </w:rPr>
        <w:t xml:space="preserve"> </w:t>
      </w:r>
      <w:proofErr w:type="spellStart"/>
      <w:r w:rsidRPr="009F3C49">
        <w:rPr>
          <w:sz w:val="28"/>
          <w:szCs w:val="28"/>
        </w:rPr>
        <w:t>проект</w:t>
      </w:r>
      <w:proofErr w:type="spellEnd"/>
      <w:r w:rsidRPr="009F3C49">
        <w:rPr>
          <w:sz w:val="28"/>
          <w:szCs w:val="28"/>
        </w:rPr>
        <w:t xml:space="preserve"> </w:t>
      </w:r>
      <w:proofErr w:type="spellStart"/>
      <w:r w:rsidRPr="009F3C49">
        <w:rPr>
          <w:sz w:val="28"/>
          <w:szCs w:val="28"/>
        </w:rPr>
        <w:t>на</w:t>
      </w:r>
      <w:proofErr w:type="spellEnd"/>
      <w:r w:rsidRPr="009F3C49">
        <w:rPr>
          <w:sz w:val="28"/>
          <w:szCs w:val="28"/>
        </w:rPr>
        <w:t xml:space="preserve"> </w:t>
      </w:r>
      <w:proofErr w:type="spellStart"/>
      <w:r w:rsidRPr="009F3C49">
        <w:rPr>
          <w:sz w:val="28"/>
          <w:szCs w:val="28"/>
        </w:rPr>
        <w:t>решение</w:t>
      </w:r>
      <w:proofErr w:type="spellEnd"/>
      <w:r w:rsidRPr="009F3C49">
        <w:rPr>
          <w:sz w:val="28"/>
          <w:szCs w:val="28"/>
          <w:lang w:val="bg-BG"/>
        </w:rPr>
        <w:t>:</w:t>
      </w:r>
    </w:p>
    <w:p w:rsidR="001C7742" w:rsidRPr="00235ECB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0038AA" w:rsidRDefault="001C7742" w:rsidP="00D652D4">
      <w:pPr>
        <w:spacing w:before="100" w:beforeAutospacing="1" w:after="100" w:afterAutospacing="1"/>
        <w:jc w:val="both"/>
        <w:rPr>
          <w:sz w:val="28"/>
          <w:szCs w:val="28"/>
        </w:rPr>
      </w:pPr>
      <w:r w:rsidRPr="00235ECB">
        <w:rPr>
          <w:color w:val="333333"/>
          <w:sz w:val="28"/>
          <w:szCs w:val="28"/>
          <w:lang w:val="bg-BG"/>
        </w:rPr>
        <w:t xml:space="preserve">На основание чл. 70, ал. 4  от ИК във връзка с </w:t>
      </w:r>
      <w:r w:rsidRPr="00235ECB">
        <w:rPr>
          <w:b/>
          <w:color w:val="333333"/>
          <w:sz w:val="28"/>
          <w:szCs w:val="28"/>
          <w:u w:val="single"/>
          <w:lang w:val="bg-BG"/>
        </w:rPr>
        <w:t>решение №3524-ПВР/НР на ЦИК</w:t>
      </w:r>
      <w:r w:rsidRPr="00235ECB">
        <w:rPr>
          <w:color w:val="333333"/>
          <w:sz w:val="28"/>
          <w:szCs w:val="28"/>
          <w:lang w:val="bg-BG"/>
        </w:rPr>
        <w:t>, и §2 от ЗПУГ</w:t>
      </w:r>
      <w:r w:rsidRPr="004D3376">
        <w:rPr>
          <w:color w:val="333333"/>
          <w:sz w:val="28"/>
          <w:szCs w:val="28"/>
          <w:lang w:val="bg-BG"/>
        </w:rPr>
        <w:t xml:space="preserve">,  </w:t>
      </w:r>
      <w:r w:rsidRPr="004D3376">
        <w:rPr>
          <w:rStyle w:val="FontStyle12"/>
          <w:sz w:val="28"/>
          <w:szCs w:val="28"/>
          <w:lang w:val="bg-BG" w:eastAsia="bg-BG"/>
        </w:rPr>
        <w:t xml:space="preserve">Районната избирателна Хасково, с </w:t>
      </w:r>
      <w:r w:rsidRPr="004D3376">
        <w:rPr>
          <w:rStyle w:val="FontStyle12"/>
          <w:sz w:val="28"/>
          <w:szCs w:val="28"/>
          <w:lang w:eastAsia="bg-BG"/>
        </w:rPr>
        <w:t xml:space="preserve">13 </w:t>
      </w:r>
      <w:r w:rsidRPr="004D3376">
        <w:rPr>
          <w:rStyle w:val="FontStyle12"/>
          <w:sz w:val="28"/>
          <w:szCs w:val="28"/>
          <w:lang w:val="bg-BG" w:eastAsia="bg-BG"/>
        </w:rPr>
        <w:t>/шестнадесет/ гласа „за"/13 /тринадесет/ от членовете на коми</w:t>
      </w:r>
      <w:r w:rsidRPr="000038AA">
        <w:rPr>
          <w:rStyle w:val="FontStyle12"/>
          <w:sz w:val="28"/>
          <w:szCs w:val="28"/>
          <w:lang w:val="bg-BG" w:eastAsia="bg-BG"/>
        </w:rPr>
        <w:t xml:space="preserve">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1C7742" w:rsidRPr="004D3376" w:rsidRDefault="001C7742" w:rsidP="00D652D4">
      <w:pPr>
        <w:numPr>
          <w:ilvl w:val="0"/>
          <w:numId w:val="5"/>
        </w:numPr>
        <w:spacing w:after="150"/>
        <w:jc w:val="both"/>
        <w:rPr>
          <w:color w:val="333333"/>
          <w:sz w:val="28"/>
          <w:szCs w:val="28"/>
          <w:lang w:val="bg-BG"/>
        </w:rPr>
      </w:pPr>
      <w:r w:rsidRPr="00235ECB">
        <w:rPr>
          <w:color w:val="333333"/>
          <w:sz w:val="28"/>
          <w:szCs w:val="28"/>
          <w:lang w:val="bg-BG"/>
        </w:rPr>
        <w:t>Определя броят на членовете на СИК в 2</w:t>
      </w:r>
      <w:r w:rsidRPr="004D3376">
        <w:rPr>
          <w:color w:val="333333"/>
          <w:sz w:val="28"/>
          <w:szCs w:val="28"/>
          <w:lang w:val="bg-BG"/>
        </w:rPr>
        <w:t>9</w:t>
      </w:r>
      <w:r w:rsidRPr="00235ECB">
        <w:rPr>
          <w:color w:val="333333"/>
          <w:sz w:val="28"/>
          <w:szCs w:val="28"/>
          <w:lang w:val="bg-BG"/>
        </w:rPr>
        <w:t xml:space="preserve">-ти ИР - </w:t>
      </w:r>
      <w:r w:rsidRPr="004D3376">
        <w:rPr>
          <w:color w:val="333333"/>
          <w:sz w:val="28"/>
          <w:szCs w:val="28"/>
          <w:lang w:val="bg-BG"/>
        </w:rPr>
        <w:t>Хасково</w:t>
      </w:r>
      <w:r w:rsidRPr="00235ECB">
        <w:rPr>
          <w:color w:val="333333"/>
          <w:sz w:val="28"/>
          <w:szCs w:val="28"/>
          <w:lang w:val="bg-BG"/>
        </w:rPr>
        <w:t xml:space="preserve"> за изборите за президент и вицепрезидент на републиката и национален референдум, на </w:t>
      </w:r>
      <w:r w:rsidR="00C10170">
        <w:rPr>
          <w:b/>
          <w:color w:val="333333"/>
          <w:sz w:val="28"/>
          <w:szCs w:val="28"/>
        </w:rPr>
        <w:t>9</w:t>
      </w:r>
      <w:r w:rsidRPr="00235ECB">
        <w:rPr>
          <w:b/>
          <w:color w:val="333333"/>
          <w:sz w:val="28"/>
          <w:szCs w:val="28"/>
          <w:lang w:val="bg-BG"/>
        </w:rPr>
        <w:t xml:space="preserve"> членове за се</w:t>
      </w:r>
      <w:r w:rsidR="0003760F">
        <w:rPr>
          <w:b/>
          <w:color w:val="333333"/>
          <w:sz w:val="28"/>
          <w:szCs w:val="28"/>
          <w:lang w:val="bg-BG"/>
        </w:rPr>
        <w:t xml:space="preserve">кции с над 500 избиратели и на </w:t>
      </w:r>
      <w:r w:rsidR="0003760F">
        <w:rPr>
          <w:b/>
          <w:color w:val="333333"/>
          <w:sz w:val="28"/>
          <w:szCs w:val="28"/>
        </w:rPr>
        <w:t>7</w:t>
      </w:r>
      <w:r w:rsidRPr="00235ECB">
        <w:rPr>
          <w:b/>
          <w:color w:val="333333"/>
          <w:sz w:val="28"/>
          <w:szCs w:val="28"/>
          <w:lang w:val="bg-BG"/>
        </w:rPr>
        <w:t xml:space="preserve"> членове за секции с до 500 избиратели</w:t>
      </w:r>
      <w:r w:rsidRPr="00235ECB">
        <w:rPr>
          <w:color w:val="333333"/>
          <w:sz w:val="28"/>
          <w:szCs w:val="28"/>
          <w:lang w:val="bg-BG"/>
        </w:rPr>
        <w:t>, включително председател, заместник-председател и секретар.</w:t>
      </w:r>
    </w:p>
    <w:p w:rsidR="001C7742" w:rsidRPr="00235ECB" w:rsidRDefault="001C7742" w:rsidP="00D652D4">
      <w:pPr>
        <w:numPr>
          <w:ilvl w:val="0"/>
          <w:numId w:val="5"/>
        </w:numPr>
        <w:spacing w:after="150"/>
        <w:jc w:val="both"/>
        <w:rPr>
          <w:color w:val="333333"/>
          <w:sz w:val="28"/>
          <w:szCs w:val="28"/>
          <w:lang w:val="bg-BG"/>
        </w:rPr>
      </w:pPr>
      <w:r w:rsidRPr="00235ECB">
        <w:rPr>
          <w:color w:val="333333"/>
          <w:sz w:val="28"/>
          <w:szCs w:val="28"/>
          <w:lang w:val="bg-BG"/>
        </w:rPr>
        <w:t>Броят на членовете на служебните и подвижни секционни избирателни комисии, които е възможно да бъдат разкрити при условията на ИК, да бъде определен на 5 членове, включително председател, заместник-председател и секретар.</w:t>
      </w:r>
    </w:p>
    <w:p w:rsidR="001C7742" w:rsidRPr="00235ECB" w:rsidRDefault="001C7742" w:rsidP="00D652D4">
      <w:pPr>
        <w:widowControl/>
        <w:autoSpaceDE/>
        <w:autoSpaceDN/>
        <w:adjustRightInd/>
        <w:spacing w:before="100" w:beforeAutospacing="1" w:after="100" w:afterAutospacing="1"/>
        <w:ind w:left="495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Pr="000038AA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 w:rsidRPr="006A7F30">
        <w:rPr>
          <w:rStyle w:val="FontStyle12"/>
          <w:sz w:val="28"/>
          <w:szCs w:val="28"/>
          <w:lang w:val="bg-BG" w:eastAsia="bg-BG"/>
        </w:rPr>
        <w:t>По т. 2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>пределяне на броя на членовете на всяка СИК на територията на Община Ивайловград, Област Хасково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01/19.09.2016г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>Община Ивайловград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 и съгласно постъпилата справка от ТЗ ГРАО за броя  на избирателите в съответните секции  сформирани на територията на Община Ивайловград,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>Определя броя на членовете на всяка СИК на територията на Община Ивайловгард, съобразно броя на избирателите в съответната секция, както следва:</w:t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80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80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291100001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2911000 13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291100002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291100014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291100003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291100015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291100004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291100016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291100005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291100017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291100006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291100018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291100007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291100019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291100008</w:t>
            </w:r>
          </w:p>
        </w:tc>
        <w:tc>
          <w:tcPr>
            <w:tcW w:w="3240" w:type="dxa"/>
          </w:tcPr>
          <w:p w:rsidR="001C7742" w:rsidRPr="00C73C6D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291100020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291100009</w:t>
            </w:r>
          </w:p>
        </w:tc>
        <w:tc>
          <w:tcPr>
            <w:tcW w:w="324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291100021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291100010</w:t>
            </w:r>
          </w:p>
        </w:tc>
        <w:tc>
          <w:tcPr>
            <w:tcW w:w="324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291100022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291100011</w:t>
            </w:r>
          </w:p>
        </w:tc>
        <w:tc>
          <w:tcPr>
            <w:tcW w:w="324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291100023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291100012</w:t>
            </w:r>
          </w:p>
        </w:tc>
        <w:tc>
          <w:tcPr>
            <w:tcW w:w="324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291100024</w:t>
            </w:r>
          </w:p>
        </w:tc>
        <w:tc>
          <w:tcPr>
            <w:tcW w:w="1800" w:type="dxa"/>
          </w:tcPr>
          <w:p w:rsidR="001C7742" w:rsidRPr="00B065BF" w:rsidRDefault="00B065B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</w:p>
    <w:p w:rsidR="001C7742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highlight w:val="cyan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 3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Хасково</w:t>
      </w:r>
      <w:r w:rsidRPr="006A7F30">
        <w:rPr>
          <w:color w:val="333333"/>
          <w:sz w:val="28"/>
          <w:szCs w:val="28"/>
          <w:lang w:val="bg-BG"/>
        </w:rPr>
        <w:t>, Област Хасково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</w:t>
      </w:r>
      <w:r>
        <w:rPr>
          <w:b/>
          <w:color w:val="333333"/>
          <w:sz w:val="28"/>
          <w:szCs w:val="28"/>
          <w:lang w:val="bg-BG"/>
        </w:rPr>
        <w:t>2</w:t>
      </w:r>
      <w:r w:rsidRPr="006A7F30">
        <w:rPr>
          <w:b/>
          <w:color w:val="333333"/>
          <w:sz w:val="28"/>
          <w:szCs w:val="28"/>
          <w:lang w:val="bg-BG"/>
        </w:rPr>
        <w:t>/19.09.2016г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Хасково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Хасково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Хасково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80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80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293400076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293400077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293400078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293400079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293400080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293400081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293400082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293400083</w:t>
            </w:r>
          </w:p>
        </w:tc>
        <w:tc>
          <w:tcPr>
            <w:tcW w:w="180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293400009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293400011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293400089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293400090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293400091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293400092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293400093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293400019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293400099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293400100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293400101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293400102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293400103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293400029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293400109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293400110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293400111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293400112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293400113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293400039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293400119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293400120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293400121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293400122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293400123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293400049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293400129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293400055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293400130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293400131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293400132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293400133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293400059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293400139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293400140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293400066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293400141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293400067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293400142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293400068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293400143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293400069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293400144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293400070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293400145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293400071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293400146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293400072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293400147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293400073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293400148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293400074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293400149</w:t>
            </w:r>
          </w:p>
        </w:tc>
        <w:tc>
          <w:tcPr>
            <w:tcW w:w="1800" w:type="dxa"/>
          </w:tcPr>
          <w:p w:rsidR="001C7742" w:rsidRPr="00FB7B02" w:rsidRDefault="00FB7B0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293400075</w:t>
            </w:r>
          </w:p>
        </w:tc>
        <w:tc>
          <w:tcPr>
            <w:tcW w:w="3240" w:type="dxa"/>
          </w:tcPr>
          <w:p w:rsidR="001C7742" w:rsidRPr="00C73C6D" w:rsidRDefault="00C73C6D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80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1C7742" w:rsidRPr="006A7F30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  <w:highlight w:val="cyan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 4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>пределяне на броя на членовете на всяка СИК на територията на Община</w:t>
      </w:r>
      <w:r w:rsidRPr="00ED7C7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color w:val="333333"/>
          <w:sz w:val="28"/>
          <w:szCs w:val="28"/>
          <w:lang w:val="bg-BG"/>
        </w:rPr>
        <w:t>Ха</w:t>
      </w:r>
      <w:r>
        <w:rPr>
          <w:color w:val="333333"/>
          <w:sz w:val="28"/>
          <w:szCs w:val="28"/>
          <w:lang w:val="bg-BG"/>
        </w:rPr>
        <w:t>рманли</w:t>
      </w:r>
      <w:r w:rsidRPr="006A7F30">
        <w:rPr>
          <w:color w:val="333333"/>
          <w:sz w:val="28"/>
          <w:szCs w:val="28"/>
          <w:lang w:val="bg-BG"/>
        </w:rPr>
        <w:t xml:space="preserve">, Област </w:t>
      </w:r>
      <w:r>
        <w:rPr>
          <w:color w:val="333333"/>
          <w:sz w:val="28"/>
          <w:szCs w:val="28"/>
          <w:lang w:val="bg-BG"/>
        </w:rPr>
        <w:t>Хасково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</w:t>
      </w:r>
      <w:r>
        <w:rPr>
          <w:b/>
          <w:color w:val="333333"/>
          <w:sz w:val="28"/>
          <w:szCs w:val="28"/>
          <w:lang w:val="bg-BG"/>
        </w:rPr>
        <w:t>3</w:t>
      </w:r>
      <w:r w:rsidRPr="006A7F30">
        <w:rPr>
          <w:b/>
          <w:color w:val="333333"/>
          <w:sz w:val="28"/>
          <w:szCs w:val="28"/>
          <w:lang w:val="bg-BG"/>
        </w:rPr>
        <w:t>/19.09.2016г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Харманли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Харманли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Харманли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71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71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293300001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293300024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293300002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293300025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293300003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293300026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293300004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293300027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293300005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293300028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293300006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293300029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293300007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293300030</w:t>
            </w:r>
          </w:p>
        </w:tc>
        <w:tc>
          <w:tcPr>
            <w:tcW w:w="171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293300008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293300031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293300009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293300032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293300010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293300033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293300011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293300034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293300012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293300035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293300013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293300036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293300014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293300037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293300015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293300038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293300016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293300039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293300017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293300040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293300018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293300041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293300019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293300042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293300020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293300043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293300021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293300044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293300022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293300045</w:t>
            </w:r>
          </w:p>
        </w:tc>
        <w:tc>
          <w:tcPr>
            <w:tcW w:w="171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293300023</w:t>
            </w:r>
          </w:p>
        </w:tc>
        <w:tc>
          <w:tcPr>
            <w:tcW w:w="3240" w:type="dxa"/>
          </w:tcPr>
          <w:p w:rsidR="001C7742" w:rsidRPr="0003760F" w:rsidRDefault="0003760F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4B0D4B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710" w:type="dxa"/>
          </w:tcPr>
          <w:p w:rsidR="001C7742" w:rsidRPr="00FD2EC5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Pr="00385BD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0"/>
        <w:rPr>
          <w:sz w:val="28"/>
          <w:szCs w:val="28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т.5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Симеоновград</w:t>
      </w:r>
      <w:r w:rsidRPr="006A7F30">
        <w:rPr>
          <w:color w:val="333333"/>
          <w:sz w:val="28"/>
          <w:szCs w:val="28"/>
          <w:lang w:val="bg-BG"/>
        </w:rPr>
        <w:t xml:space="preserve">, Област </w:t>
      </w:r>
      <w:r>
        <w:rPr>
          <w:color w:val="333333"/>
          <w:sz w:val="28"/>
          <w:szCs w:val="28"/>
          <w:lang w:val="bg-BG"/>
        </w:rPr>
        <w:t>Хасково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</w:t>
      </w:r>
      <w:r>
        <w:rPr>
          <w:b/>
          <w:color w:val="333333"/>
          <w:sz w:val="28"/>
          <w:szCs w:val="28"/>
          <w:lang w:val="bg-BG"/>
        </w:rPr>
        <w:t>4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20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Симеоновград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Симеоновград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Симеоновград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62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62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292900001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292900009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292900002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292900010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292900003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292900011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292900004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292900012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292900005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292900013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292900006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292900014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292900007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292900015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292900008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292900016</w:t>
            </w:r>
          </w:p>
        </w:tc>
        <w:tc>
          <w:tcPr>
            <w:tcW w:w="162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1C7742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Pr="006A7F30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т.6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Минерални бани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</w:t>
      </w:r>
      <w:r>
        <w:rPr>
          <w:b/>
          <w:color w:val="333333"/>
          <w:sz w:val="28"/>
          <w:szCs w:val="28"/>
          <w:lang w:val="bg-BG"/>
        </w:rPr>
        <w:t>6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20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Минерални бани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Минерални бани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Минерални бани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71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71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291900001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291900009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291900002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291900010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291900003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291900011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291900004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291900012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291900005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291900013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291900006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291900014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291900007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291900015</w:t>
            </w:r>
          </w:p>
        </w:tc>
        <w:tc>
          <w:tcPr>
            <w:tcW w:w="171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291900008</w:t>
            </w:r>
          </w:p>
        </w:tc>
        <w:tc>
          <w:tcPr>
            <w:tcW w:w="3240" w:type="dxa"/>
          </w:tcPr>
          <w:p w:rsidR="001C7742" w:rsidRPr="004B0D4B" w:rsidRDefault="004B0D4B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1C7742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Pr="006A7F30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т.7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Димитровград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</w:t>
      </w:r>
      <w:r>
        <w:rPr>
          <w:b/>
          <w:color w:val="333333"/>
          <w:sz w:val="28"/>
          <w:szCs w:val="28"/>
          <w:lang w:val="bg-BG"/>
        </w:rPr>
        <w:t>7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20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Димитровград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Димитровград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Димитровград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44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4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290900001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290900047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290900002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290900048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290900003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290900049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290900004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290900050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290900005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290900051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290900006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290900052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290900007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290900053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290900008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290900054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290900009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290900055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290900010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290900056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290900011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290900057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290900012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290900058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290900013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290900059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----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290900014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290900060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290900015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290900061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290900016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290900062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290900017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290900063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290900018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290900064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290900019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290900065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290900020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290900066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290900021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290900067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290900022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290900068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290900023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290900069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290900024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290900070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290900025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290900071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290900026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290900072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290900027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290900073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290900028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290900074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290900029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290900075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290900030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290900076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290900031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290900077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290900032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290900078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290900033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290900079</w:t>
            </w:r>
          </w:p>
        </w:tc>
        <w:tc>
          <w:tcPr>
            <w:tcW w:w="14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290900034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290900080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290900035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290900081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290900036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290900082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290900037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290900083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290900038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290900084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290900039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290900085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290900040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290900086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290900041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290900087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290900042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290900088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290900043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290900089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290900044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290900090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290900045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290900091</w:t>
            </w:r>
          </w:p>
        </w:tc>
        <w:tc>
          <w:tcPr>
            <w:tcW w:w="1440" w:type="dxa"/>
          </w:tcPr>
          <w:p w:rsidR="001C7742" w:rsidRPr="00727FC7" w:rsidRDefault="00727FC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290900046</w:t>
            </w:r>
          </w:p>
        </w:tc>
        <w:tc>
          <w:tcPr>
            <w:tcW w:w="3240" w:type="dxa"/>
          </w:tcPr>
          <w:p w:rsidR="001C7742" w:rsidRPr="00DC5A07" w:rsidRDefault="00DC5A07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т.8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Любимец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>вх.№ 0</w:t>
      </w:r>
      <w:r>
        <w:rPr>
          <w:b/>
          <w:color w:val="333333"/>
          <w:sz w:val="28"/>
          <w:szCs w:val="28"/>
          <w:lang w:val="bg-BG"/>
        </w:rPr>
        <w:t>9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20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Любимец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Любимец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Любимец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530"/>
      </w:tblGrid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53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291700001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291700010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291700002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291700011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291700003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291700012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291700004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291700013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291700005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291700014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291700006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291700015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291700007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291700016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291700008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291700017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E508D0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291700009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291700018</w:t>
            </w:r>
          </w:p>
        </w:tc>
        <w:tc>
          <w:tcPr>
            <w:tcW w:w="153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т.9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Маджарово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 xml:space="preserve">вх.№ </w:t>
      </w:r>
      <w:r>
        <w:rPr>
          <w:b/>
          <w:color w:val="333333"/>
          <w:sz w:val="28"/>
          <w:szCs w:val="28"/>
          <w:lang w:val="bg-BG"/>
        </w:rPr>
        <w:t>10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20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Маджарово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Маджарово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Маджарово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53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800"/>
      </w:tblGrid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80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291800001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291800008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291800002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291800009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291800003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291800010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291800004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291800011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291800005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291800012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291800006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291800013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291800007</w:t>
            </w:r>
          </w:p>
        </w:tc>
        <w:tc>
          <w:tcPr>
            <w:tcW w:w="324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291800014</w:t>
            </w:r>
          </w:p>
        </w:tc>
        <w:tc>
          <w:tcPr>
            <w:tcW w:w="1800" w:type="dxa"/>
          </w:tcPr>
          <w:p w:rsidR="001C7742" w:rsidRPr="008D58DC" w:rsidRDefault="008D58DC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1C7742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т.10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Свиленград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 xml:space="preserve">вх.№ </w:t>
      </w:r>
      <w:r>
        <w:rPr>
          <w:b/>
          <w:color w:val="333333"/>
          <w:sz w:val="28"/>
          <w:szCs w:val="28"/>
          <w:lang w:val="bg-BG"/>
        </w:rPr>
        <w:t>11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20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Свиленград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Свиленград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Свиленград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162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1890"/>
      </w:tblGrid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189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292800001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292800021</w:t>
            </w:r>
          </w:p>
        </w:tc>
        <w:tc>
          <w:tcPr>
            <w:tcW w:w="189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292800002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292800022</w:t>
            </w:r>
          </w:p>
        </w:tc>
        <w:tc>
          <w:tcPr>
            <w:tcW w:w="189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292800003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292800023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292800004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292800024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292800005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292800025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292800006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292800026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292800007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292800027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292800008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292800028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292800009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292800029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292800010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292800030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292800011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292800031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292800012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292800032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292800013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292800033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292800014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292800034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292800015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292800035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292800016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292800036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292800017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292800037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292800018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292800038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lastRenderedPageBreak/>
              <w:t>292800019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292800039</w:t>
            </w:r>
          </w:p>
        </w:tc>
        <w:tc>
          <w:tcPr>
            <w:tcW w:w="1890" w:type="dxa"/>
          </w:tcPr>
          <w:p w:rsidR="001C7742" w:rsidRPr="00803798" w:rsidRDefault="00803798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……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292800020</w:t>
            </w:r>
          </w:p>
        </w:tc>
        <w:tc>
          <w:tcPr>
            <w:tcW w:w="3240" w:type="dxa"/>
          </w:tcPr>
          <w:p w:rsidR="001C7742" w:rsidRPr="00FD2EC5" w:rsidRDefault="00FD2EC5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1C7742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Default="001C7742" w:rsidP="00D652D4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8"/>
          <w:szCs w:val="28"/>
          <w:highlight w:val="cyan"/>
          <w:lang w:val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т.11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Стамболово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Pr="006A7F30">
        <w:rPr>
          <w:b/>
          <w:color w:val="333333"/>
          <w:sz w:val="28"/>
          <w:szCs w:val="28"/>
          <w:lang w:val="bg-BG"/>
        </w:rPr>
        <w:t xml:space="preserve">вх.№ </w:t>
      </w:r>
      <w:r>
        <w:rPr>
          <w:b/>
          <w:color w:val="333333"/>
          <w:sz w:val="28"/>
          <w:szCs w:val="28"/>
          <w:lang w:val="bg-BG"/>
        </w:rPr>
        <w:t>12</w:t>
      </w:r>
      <w:r w:rsidRPr="006A7F30">
        <w:rPr>
          <w:b/>
          <w:color w:val="333333"/>
          <w:sz w:val="28"/>
          <w:szCs w:val="28"/>
          <w:lang w:val="bg-BG"/>
        </w:rPr>
        <w:t>/</w:t>
      </w:r>
      <w:r>
        <w:rPr>
          <w:b/>
          <w:color w:val="333333"/>
          <w:sz w:val="28"/>
          <w:szCs w:val="28"/>
          <w:lang w:val="bg-BG"/>
        </w:rPr>
        <w:t>21</w:t>
      </w:r>
      <w:r w:rsidRPr="006A7F30">
        <w:rPr>
          <w:b/>
          <w:color w:val="333333"/>
          <w:sz w:val="28"/>
          <w:szCs w:val="28"/>
          <w:lang w:val="bg-BG"/>
        </w:rPr>
        <w:t>.09.2016г</w:t>
      </w:r>
      <w:r w:rsidRPr="006A7F30">
        <w:rPr>
          <w:color w:val="333333"/>
          <w:sz w:val="28"/>
          <w:szCs w:val="28"/>
          <w:lang w:val="bg-BG"/>
        </w:rPr>
        <w:t xml:space="preserve">.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Стамболово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Стамболово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Pr="000038AA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0038AA" w:rsidRDefault="001C7742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Стамболово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2078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2340"/>
      </w:tblGrid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23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293000001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2930000 14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293000002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293000015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293000003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293000016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293000004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293000017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293000005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293000018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293000006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293000019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293000007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293000020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293000008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293000021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293000009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293000022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293000010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293000023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293000011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293000024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293000012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293000025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293000013</w:t>
            </w:r>
          </w:p>
        </w:tc>
        <w:tc>
          <w:tcPr>
            <w:tcW w:w="32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293000026</w:t>
            </w:r>
          </w:p>
        </w:tc>
        <w:tc>
          <w:tcPr>
            <w:tcW w:w="2340" w:type="dxa"/>
          </w:tcPr>
          <w:p w:rsidR="001C7742" w:rsidRPr="00BC7E24" w:rsidRDefault="00BC7E24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</w:tbl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Default="001C7742" w:rsidP="00D652D4">
      <w:pPr>
        <w:spacing w:after="150"/>
        <w:jc w:val="both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D652D4">
      <w:pPr>
        <w:spacing w:after="150"/>
        <w:jc w:val="both"/>
        <w:rPr>
          <w:sz w:val="28"/>
          <w:szCs w:val="28"/>
        </w:rPr>
      </w:pPr>
      <w:r>
        <w:rPr>
          <w:rStyle w:val="FontStyle12"/>
          <w:sz w:val="28"/>
          <w:szCs w:val="28"/>
          <w:lang w:val="bg-BG" w:eastAsia="bg-BG"/>
        </w:rPr>
        <w:t>По т.12</w:t>
      </w:r>
      <w:r w:rsidRPr="006A7F30">
        <w:rPr>
          <w:rStyle w:val="FontStyle12"/>
          <w:sz w:val="28"/>
          <w:szCs w:val="28"/>
          <w:lang w:eastAsia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6A7F30">
        <w:rPr>
          <w:color w:val="333333"/>
          <w:sz w:val="28"/>
          <w:szCs w:val="28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>о</w:t>
      </w:r>
      <w:r w:rsidRPr="006A7F30">
        <w:rPr>
          <w:color w:val="333333"/>
          <w:sz w:val="28"/>
          <w:szCs w:val="28"/>
          <w:lang w:val="bg-BG"/>
        </w:rPr>
        <w:t xml:space="preserve">пределяне на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Тополовград</w:t>
      </w:r>
      <w:r w:rsidRPr="006A7F30">
        <w:rPr>
          <w:color w:val="333333"/>
          <w:sz w:val="28"/>
          <w:szCs w:val="28"/>
          <w:lang w:val="bg-BG"/>
        </w:rPr>
        <w:t>, Област Ха</w:t>
      </w:r>
      <w:r>
        <w:rPr>
          <w:color w:val="333333"/>
          <w:sz w:val="28"/>
          <w:szCs w:val="28"/>
          <w:lang w:val="bg-BG"/>
        </w:rPr>
        <w:t>сково</w:t>
      </w:r>
      <w:r w:rsidRPr="006A7F30">
        <w:rPr>
          <w:rStyle w:val="FontStyle12"/>
          <w:sz w:val="28"/>
          <w:szCs w:val="28"/>
          <w:lang w:val="bg-BG"/>
        </w:rPr>
        <w:t xml:space="preserve">, </w:t>
      </w:r>
      <w:r w:rsidRPr="006A7F30">
        <w:rPr>
          <w:color w:val="333333"/>
          <w:sz w:val="28"/>
          <w:szCs w:val="28"/>
          <w:lang w:val="bg-BG"/>
        </w:rPr>
        <w:t xml:space="preserve">В РИК Хасково са постъпили с </w:t>
      </w:r>
      <w:r w:rsidR="0068436B" w:rsidRPr="0068436B">
        <w:rPr>
          <w:b/>
          <w:color w:val="333333"/>
          <w:sz w:val="28"/>
          <w:szCs w:val="28"/>
          <w:lang w:val="bg-BG"/>
        </w:rPr>
        <w:t xml:space="preserve">вх.№ </w:t>
      </w:r>
      <w:r w:rsidR="0068436B" w:rsidRPr="0068436B">
        <w:rPr>
          <w:b/>
          <w:color w:val="333333"/>
          <w:sz w:val="28"/>
          <w:szCs w:val="28"/>
        </w:rPr>
        <w:t>16</w:t>
      </w:r>
      <w:r w:rsidRPr="0068436B">
        <w:rPr>
          <w:b/>
          <w:color w:val="333333"/>
          <w:sz w:val="28"/>
          <w:szCs w:val="28"/>
          <w:lang w:val="bg-BG"/>
        </w:rPr>
        <w:t>/2</w:t>
      </w:r>
      <w:r w:rsidR="0068436B" w:rsidRPr="0068436B">
        <w:rPr>
          <w:b/>
          <w:color w:val="333333"/>
          <w:sz w:val="28"/>
          <w:szCs w:val="28"/>
        </w:rPr>
        <w:t>6</w:t>
      </w:r>
      <w:r w:rsidRPr="0068436B">
        <w:rPr>
          <w:b/>
          <w:color w:val="333333"/>
          <w:sz w:val="28"/>
          <w:szCs w:val="28"/>
          <w:lang w:val="bg-BG"/>
        </w:rPr>
        <w:t>.09.2016г</w:t>
      </w:r>
      <w:r w:rsidRPr="0068436B">
        <w:rPr>
          <w:color w:val="333333"/>
          <w:sz w:val="28"/>
          <w:szCs w:val="28"/>
          <w:lang w:val="bg-BG"/>
        </w:rPr>
        <w:t>.</w:t>
      </w:r>
      <w:r w:rsidRPr="006A7F30">
        <w:rPr>
          <w:color w:val="333333"/>
          <w:sz w:val="28"/>
          <w:szCs w:val="28"/>
          <w:lang w:val="bg-BG"/>
        </w:rPr>
        <w:t xml:space="preserve"> влязла в сила Заповед на Кмета на </w:t>
      </w:r>
      <w:r w:rsidRPr="006A7F30">
        <w:rPr>
          <w:b/>
          <w:color w:val="333333"/>
          <w:sz w:val="28"/>
          <w:szCs w:val="28"/>
          <w:lang w:val="bg-BG"/>
        </w:rPr>
        <w:t xml:space="preserve">Община </w:t>
      </w:r>
      <w:r>
        <w:rPr>
          <w:b/>
          <w:color w:val="333333"/>
          <w:sz w:val="28"/>
          <w:szCs w:val="28"/>
          <w:lang w:val="bg-BG"/>
        </w:rPr>
        <w:t>Тополовград</w:t>
      </w:r>
      <w:r w:rsidRPr="006A7F30">
        <w:rPr>
          <w:color w:val="333333"/>
          <w:sz w:val="28"/>
          <w:szCs w:val="28"/>
          <w:lang w:val="bg-BG"/>
        </w:rPr>
        <w:t xml:space="preserve">, Област Хасково, с която се определят броя на СИК на територията на същата община и съгласно постъпилата справка от ТЗ ГРАО за броя  на избирателите в съответните секции  сформирани на територията на Община </w:t>
      </w:r>
      <w:r>
        <w:rPr>
          <w:color w:val="333333"/>
          <w:sz w:val="28"/>
          <w:szCs w:val="28"/>
          <w:lang w:val="bg-BG"/>
        </w:rPr>
        <w:t>Тополовград</w:t>
      </w:r>
      <w:r w:rsidRPr="006A7F30">
        <w:rPr>
          <w:color w:val="333333"/>
          <w:sz w:val="28"/>
          <w:szCs w:val="28"/>
          <w:lang w:val="bg-BG"/>
        </w:rPr>
        <w:t xml:space="preserve">, след като се запозна със съдържанието на тези документи, на основание на чл. 72, ал.1, т.1 и чл.92, ал.4 от ИК и </w:t>
      </w:r>
      <w:r w:rsidRPr="006A7F30">
        <w:rPr>
          <w:b/>
          <w:color w:val="333333"/>
          <w:sz w:val="28"/>
          <w:szCs w:val="28"/>
          <w:lang w:val="bg-BG"/>
        </w:rPr>
        <w:t>Решение № 3524-ПВР/НР/16.09.2016г. на ЦИК,</w:t>
      </w:r>
      <w:r w:rsidRPr="006A7F30">
        <w:rPr>
          <w:color w:val="333333"/>
          <w:sz w:val="28"/>
          <w:szCs w:val="28"/>
          <w:lang w:val="bg-BG"/>
        </w:rPr>
        <w:t xml:space="preserve"> </w:t>
      </w:r>
      <w:r w:rsidRPr="006A7F30">
        <w:rPr>
          <w:rStyle w:val="FontStyle12"/>
          <w:sz w:val="28"/>
          <w:szCs w:val="28"/>
          <w:lang w:val="bg-BG" w:eastAsia="bg-BG"/>
        </w:rPr>
        <w:t xml:space="preserve">Районната избирателна комисия Хасково, с </w:t>
      </w:r>
      <w:r w:rsidRPr="006A7F30">
        <w:rPr>
          <w:rStyle w:val="FontStyle12"/>
          <w:sz w:val="28"/>
          <w:szCs w:val="28"/>
          <w:lang w:eastAsia="bg-BG"/>
        </w:rPr>
        <w:t xml:space="preserve">13 </w:t>
      </w:r>
      <w:r w:rsidR="008532A5">
        <w:rPr>
          <w:rStyle w:val="FontStyle12"/>
          <w:sz w:val="28"/>
          <w:szCs w:val="28"/>
          <w:lang w:val="bg-BG" w:eastAsia="bg-BG"/>
        </w:rPr>
        <w:t>/три</w:t>
      </w:r>
      <w:r w:rsidRPr="006A7F30">
        <w:rPr>
          <w:rStyle w:val="FontStyle12"/>
          <w:sz w:val="28"/>
          <w:szCs w:val="28"/>
          <w:lang w:val="bg-BG" w:eastAsia="bg-BG"/>
        </w:rPr>
        <w:t>надесет/ гласа „за"/13 /тринадесет/ от членовете на комисията: Пламен Лечев, Татяна</w:t>
      </w:r>
      <w:r w:rsidRPr="000038AA">
        <w:rPr>
          <w:rStyle w:val="FontStyle12"/>
          <w:sz w:val="28"/>
          <w:szCs w:val="28"/>
          <w:lang w:val="bg-BG" w:eastAsia="bg-BG"/>
        </w:rPr>
        <w:t xml:space="preserve">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1C7742" w:rsidRPr="00E37204" w:rsidRDefault="001C7742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Fonts w:ascii="Helvetica" w:hAnsi="Helvetica" w:cs="Helvetica"/>
          <w:color w:val="333333"/>
          <w:sz w:val="21"/>
          <w:szCs w:val="21"/>
          <w:lang w:val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1C7742" w:rsidRPr="00E37204" w:rsidRDefault="001C7742" w:rsidP="00D652D4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lang w:val="bg-BG"/>
        </w:rPr>
      </w:pPr>
    </w:p>
    <w:p w:rsidR="001C7742" w:rsidRPr="006A7F30" w:rsidRDefault="001C7742" w:rsidP="00D652D4">
      <w:pPr>
        <w:spacing w:after="150"/>
        <w:jc w:val="both"/>
        <w:rPr>
          <w:color w:val="333333"/>
          <w:sz w:val="28"/>
          <w:szCs w:val="28"/>
          <w:lang w:val="bg-BG"/>
        </w:rPr>
      </w:pPr>
      <w:r w:rsidRPr="006A7F30">
        <w:rPr>
          <w:color w:val="333333"/>
          <w:sz w:val="28"/>
          <w:szCs w:val="28"/>
          <w:lang w:val="bg-BG"/>
        </w:rPr>
        <w:lastRenderedPageBreak/>
        <w:t xml:space="preserve">Определя броя на членовете на всяка СИК на територията на Община </w:t>
      </w:r>
      <w:r>
        <w:rPr>
          <w:color w:val="333333"/>
          <w:sz w:val="28"/>
          <w:szCs w:val="28"/>
          <w:lang w:val="bg-BG"/>
        </w:rPr>
        <w:t>Тополовград</w:t>
      </w:r>
      <w:r w:rsidRPr="006A7F30">
        <w:rPr>
          <w:color w:val="333333"/>
          <w:sz w:val="28"/>
          <w:szCs w:val="28"/>
          <w:lang w:val="bg-BG"/>
        </w:rPr>
        <w:t>, съобразно броя на избирателите в съответната секция, както следва:</w:t>
      </w:r>
    </w:p>
    <w:tbl>
      <w:tblPr>
        <w:tblW w:w="12078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3240"/>
        <w:gridCol w:w="3240"/>
        <w:gridCol w:w="2340"/>
      </w:tblGrid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Избирателна секция №</w:t>
            </w:r>
          </w:p>
        </w:tc>
        <w:tc>
          <w:tcPr>
            <w:tcW w:w="23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Общ брой на членовете на  СИК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293200001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2932000 14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293200002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293200015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293200003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293200016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293200004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293200017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293200005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293200018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293200006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293200019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293200007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293200020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293200008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-----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293200021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293200009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293200022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293200010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293200023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293200011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293200024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293200012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293200025</w:t>
            </w:r>
          </w:p>
        </w:tc>
        <w:tc>
          <w:tcPr>
            <w:tcW w:w="23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</w:tr>
      <w:tr w:rsidR="001C7742" w:rsidRPr="005C50C3" w:rsidTr="00D652D4">
        <w:tc>
          <w:tcPr>
            <w:tcW w:w="3258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5C50C3">
              <w:rPr>
                <w:color w:val="333333"/>
                <w:sz w:val="28"/>
                <w:szCs w:val="28"/>
                <w:lang w:val="bg-BG"/>
              </w:rPr>
              <w:t>293200013</w:t>
            </w:r>
          </w:p>
        </w:tc>
        <w:tc>
          <w:tcPr>
            <w:tcW w:w="3240" w:type="dxa"/>
          </w:tcPr>
          <w:p w:rsidR="001C7742" w:rsidRPr="002C5259" w:rsidRDefault="002C5259" w:rsidP="00D652D4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2340" w:type="dxa"/>
          </w:tcPr>
          <w:p w:rsidR="001C7742" w:rsidRPr="005C50C3" w:rsidRDefault="001C7742" w:rsidP="00D652D4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1C7742" w:rsidRPr="000038AA" w:rsidRDefault="001C7742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B96034" w:rsidRDefault="00B96034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B96034" w:rsidRPr="000038AA" w:rsidRDefault="00B96034" w:rsidP="00D652D4">
      <w:pPr>
        <w:pStyle w:val="Style3"/>
        <w:widowControl/>
        <w:tabs>
          <w:tab w:val="left" w:pos="90"/>
        </w:tabs>
        <w:spacing w:before="77" w:line="240" w:lineRule="auto"/>
        <w:ind w:right="-135" w:firstLine="370"/>
        <w:rPr>
          <w:sz w:val="28"/>
          <w:szCs w:val="28"/>
        </w:rPr>
      </w:pPr>
      <w:r w:rsidRPr="000038AA">
        <w:rPr>
          <w:rStyle w:val="FontStyle12"/>
          <w:sz w:val="28"/>
          <w:szCs w:val="28"/>
          <w:lang w:val="bg-BG" w:eastAsia="bg-BG"/>
        </w:rPr>
        <w:t xml:space="preserve">По т. </w:t>
      </w:r>
      <w:r>
        <w:rPr>
          <w:rStyle w:val="FontStyle12"/>
          <w:sz w:val="28"/>
          <w:szCs w:val="28"/>
          <w:lang w:eastAsia="bg-BG"/>
        </w:rPr>
        <w:t>13</w:t>
      </w:r>
      <w:r w:rsidRPr="000038AA">
        <w:rPr>
          <w:rStyle w:val="FontStyle12"/>
          <w:sz w:val="28"/>
          <w:szCs w:val="28"/>
          <w:lang w:eastAsia="bg-BG"/>
        </w:rPr>
        <w:t xml:space="preserve"> </w:t>
      </w:r>
      <w:r w:rsidRPr="000038AA">
        <w:rPr>
          <w:rStyle w:val="FontStyle12"/>
          <w:sz w:val="28"/>
          <w:szCs w:val="28"/>
          <w:lang w:val="bg-BG" w:eastAsia="bg-BG"/>
        </w:rPr>
        <w:t xml:space="preserve">от дневния ред относно назначаване на </w:t>
      </w:r>
      <w:r w:rsidRPr="000038AA">
        <w:rPr>
          <w:rStyle w:val="FontStyle12"/>
          <w:sz w:val="28"/>
          <w:szCs w:val="28"/>
          <w:lang w:val="bg-BG"/>
        </w:rPr>
        <w:t>специалист-</w:t>
      </w:r>
      <w:proofErr w:type="spellStart"/>
      <w:r w:rsidRPr="000038AA">
        <w:rPr>
          <w:rStyle w:val="FontStyle12"/>
          <w:sz w:val="28"/>
          <w:szCs w:val="28"/>
        </w:rPr>
        <w:t>технически</w:t>
      </w:r>
      <w:proofErr w:type="spellEnd"/>
      <w:r w:rsidRPr="000038AA">
        <w:rPr>
          <w:rStyle w:val="FontStyle12"/>
          <w:sz w:val="28"/>
          <w:szCs w:val="28"/>
        </w:rPr>
        <w:t xml:space="preserve"> </w:t>
      </w:r>
      <w:r w:rsidRPr="000038AA">
        <w:rPr>
          <w:rStyle w:val="FontStyle12"/>
          <w:sz w:val="28"/>
          <w:szCs w:val="28"/>
          <w:lang w:val="bg-BG"/>
        </w:rPr>
        <w:t xml:space="preserve">сътрудник </w:t>
      </w:r>
      <w:r w:rsidRPr="000038AA">
        <w:rPr>
          <w:rStyle w:val="FontStyle12"/>
          <w:sz w:val="28"/>
          <w:szCs w:val="28"/>
          <w:lang w:val="bg-BG" w:eastAsia="bg-BG"/>
        </w:rPr>
        <w:t xml:space="preserve">за подпомагане работата </w:t>
      </w:r>
      <w:r w:rsidRPr="000038AA">
        <w:rPr>
          <w:rStyle w:val="FontStyle12"/>
          <w:sz w:val="28"/>
          <w:szCs w:val="28"/>
          <w:lang w:val="bg-BG"/>
        </w:rPr>
        <w:t xml:space="preserve">  на РИК </w:t>
      </w:r>
      <w:r w:rsidRPr="000038AA">
        <w:rPr>
          <w:rStyle w:val="FontStyle12"/>
          <w:sz w:val="28"/>
          <w:szCs w:val="28"/>
        </w:rPr>
        <w:t xml:space="preserve">29 – </w:t>
      </w:r>
      <w:r w:rsidRPr="000038AA">
        <w:rPr>
          <w:rStyle w:val="FontStyle12"/>
          <w:sz w:val="28"/>
          <w:szCs w:val="28"/>
          <w:lang w:val="bg-BG"/>
        </w:rPr>
        <w:t xml:space="preserve">ХАСКОВО, </w:t>
      </w:r>
      <w:r w:rsidRPr="000038AA">
        <w:rPr>
          <w:rStyle w:val="FontStyle12"/>
          <w:sz w:val="28"/>
          <w:szCs w:val="28"/>
          <w:lang w:val="bg-BG" w:eastAsia="bg-BG"/>
        </w:rPr>
        <w:t xml:space="preserve">Районната избирателна Хасково, с </w:t>
      </w:r>
      <w:r w:rsidRPr="000038AA">
        <w:rPr>
          <w:rStyle w:val="FontStyle12"/>
          <w:sz w:val="28"/>
          <w:szCs w:val="28"/>
          <w:lang w:eastAsia="bg-BG"/>
        </w:rPr>
        <w:t xml:space="preserve">13 </w:t>
      </w:r>
      <w:r w:rsidRPr="000038AA">
        <w:rPr>
          <w:rStyle w:val="FontStyle12"/>
          <w:sz w:val="28"/>
          <w:szCs w:val="28"/>
          <w:lang w:val="bg-BG" w:eastAsia="bg-BG"/>
        </w:rPr>
        <w:t xml:space="preserve">/шестнадесет/ гласа „за"/13 /тринадесет/ от членовете на комисията: Пламен Лечев, Татяна Пальова-Господинова, Юмер Мерт,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няма, прие следното</w:t>
      </w:r>
    </w:p>
    <w:p w:rsidR="00B96034" w:rsidRPr="000038AA" w:rsidRDefault="00B96034" w:rsidP="00D652D4">
      <w:pPr>
        <w:pStyle w:val="Style2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B96034" w:rsidRPr="000038AA" w:rsidRDefault="00B96034" w:rsidP="00D652D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  <w:r w:rsidRPr="000038AA">
        <w:rPr>
          <w:rStyle w:val="FontStyle11"/>
          <w:sz w:val="28"/>
          <w:szCs w:val="28"/>
          <w:lang w:val="bg-BG" w:eastAsia="bg-BG"/>
        </w:rPr>
        <w:t>РЕШЕНИЕ:</w:t>
      </w:r>
    </w:p>
    <w:p w:rsidR="00B96034" w:rsidRPr="000038AA" w:rsidRDefault="00B96034" w:rsidP="00D652D4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B96034" w:rsidRPr="000038AA" w:rsidRDefault="00B96034" w:rsidP="00D652D4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 xml:space="preserve">Приема за специалист </w:t>
      </w:r>
      <w:r w:rsidRPr="000038AA">
        <w:rPr>
          <w:rStyle w:val="FontStyle12"/>
          <w:sz w:val="28"/>
          <w:szCs w:val="28"/>
          <w:lang w:eastAsia="bg-BG"/>
        </w:rPr>
        <w:t xml:space="preserve">- </w:t>
      </w:r>
      <w:r w:rsidRPr="000038AA">
        <w:rPr>
          <w:rStyle w:val="FontStyle12"/>
          <w:sz w:val="28"/>
          <w:szCs w:val="28"/>
          <w:lang w:val="bg-BG" w:eastAsia="bg-BG"/>
        </w:rPr>
        <w:t xml:space="preserve">експерт </w:t>
      </w:r>
      <w:r w:rsidRPr="000038AA">
        <w:rPr>
          <w:rStyle w:val="FontStyle12"/>
          <w:sz w:val="28"/>
          <w:szCs w:val="28"/>
          <w:lang w:eastAsia="bg-BG"/>
        </w:rPr>
        <w:t>–</w:t>
      </w:r>
      <w:r>
        <w:rPr>
          <w:rStyle w:val="FontStyle12"/>
          <w:sz w:val="28"/>
          <w:szCs w:val="28"/>
          <w:lang w:val="bg-BG" w:eastAsia="bg-BG"/>
        </w:rPr>
        <w:t>Красимир Петров Бо</w:t>
      </w:r>
      <w:r w:rsidRPr="000038AA">
        <w:rPr>
          <w:rStyle w:val="FontStyle12"/>
          <w:sz w:val="28"/>
          <w:szCs w:val="28"/>
          <w:lang w:val="bg-BG" w:eastAsia="bg-BG"/>
        </w:rPr>
        <w:t>я</w:t>
      </w:r>
      <w:r>
        <w:rPr>
          <w:rStyle w:val="FontStyle12"/>
          <w:sz w:val="28"/>
          <w:szCs w:val="28"/>
          <w:lang w:val="bg-BG" w:eastAsia="bg-BG"/>
        </w:rPr>
        <w:t>д</w:t>
      </w:r>
      <w:r w:rsidRPr="000038AA">
        <w:rPr>
          <w:rStyle w:val="FontStyle12"/>
          <w:sz w:val="28"/>
          <w:szCs w:val="28"/>
          <w:lang w:val="bg-BG" w:eastAsia="bg-BG"/>
        </w:rPr>
        <w:t>ж</w:t>
      </w:r>
      <w:r>
        <w:rPr>
          <w:rStyle w:val="FontStyle12"/>
          <w:sz w:val="28"/>
          <w:szCs w:val="28"/>
          <w:lang w:val="bg-BG" w:eastAsia="bg-BG"/>
        </w:rPr>
        <w:t>иев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 xml:space="preserve">ЕГН: </w:t>
      </w:r>
      <w:r w:rsidRPr="000038AA">
        <w:rPr>
          <w:rStyle w:val="FontStyle12"/>
          <w:sz w:val="28"/>
          <w:szCs w:val="28"/>
          <w:lang w:eastAsia="bg-BG"/>
        </w:rPr>
        <w:t xml:space="preserve">********** </w:t>
      </w:r>
      <w:r w:rsidRPr="000038AA">
        <w:rPr>
          <w:rStyle w:val="FontStyle12"/>
          <w:sz w:val="28"/>
          <w:szCs w:val="28"/>
          <w:lang w:val="bg-BG" w:eastAsia="bg-BG"/>
        </w:rPr>
        <w:t xml:space="preserve">Областният управител на Хасково, следва да сключи договор за назначаването му, при спазване на следните условия: срок на изпълнение на договора </w:t>
      </w:r>
      <w:r w:rsidRPr="000038AA">
        <w:rPr>
          <w:rStyle w:val="FontStyle12"/>
          <w:sz w:val="28"/>
          <w:szCs w:val="28"/>
          <w:lang w:eastAsia="bg-BG"/>
        </w:rPr>
        <w:t xml:space="preserve">- </w:t>
      </w:r>
      <w:r w:rsidRPr="000038AA">
        <w:rPr>
          <w:rStyle w:val="FontStyle12"/>
          <w:sz w:val="28"/>
          <w:szCs w:val="28"/>
          <w:lang w:val="bg-BG" w:eastAsia="bg-BG"/>
        </w:rPr>
        <w:t xml:space="preserve">от датата на вземане на настоящото решение до дата на изпълнение на правомощията на РИК </w:t>
      </w:r>
      <w:r w:rsidRPr="000038AA">
        <w:rPr>
          <w:rStyle w:val="FontStyle12"/>
          <w:sz w:val="28"/>
          <w:szCs w:val="28"/>
          <w:lang w:eastAsia="bg-BG"/>
        </w:rPr>
        <w:t xml:space="preserve">29 - </w:t>
      </w:r>
      <w:r w:rsidRPr="000038AA">
        <w:rPr>
          <w:rStyle w:val="FontStyle12"/>
          <w:sz w:val="28"/>
          <w:szCs w:val="28"/>
          <w:lang w:val="bg-BG" w:eastAsia="bg-BG"/>
        </w:rPr>
        <w:t>Хасково и възнаграждение в размер на 420</w:t>
      </w:r>
      <w:r w:rsidRPr="000038AA">
        <w:rPr>
          <w:rStyle w:val="FontStyle12"/>
          <w:sz w:val="28"/>
          <w:szCs w:val="28"/>
          <w:lang w:eastAsia="bg-BG"/>
        </w:rPr>
        <w:t xml:space="preserve"> </w:t>
      </w:r>
      <w:r w:rsidRPr="000038AA">
        <w:rPr>
          <w:rStyle w:val="FontStyle12"/>
          <w:sz w:val="28"/>
          <w:szCs w:val="28"/>
          <w:lang w:val="bg-BG" w:eastAsia="bg-BG"/>
        </w:rPr>
        <w:t xml:space="preserve">/четиристотин и двадесет лева/ лева месечно </w:t>
      </w:r>
      <w:r w:rsidRPr="000038AA">
        <w:rPr>
          <w:rStyle w:val="FontStyle12"/>
          <w:sz w:val="28"/>
          <w:szCs w:val="28"/>
          <w:lang w:eastAsia="bg-BG"/>
        </w:rPr>
        <w:t>.</w:t>
      </w:r>
    </w:p>
    <w:p w:rsidR="00B96034" w:rsidRPr="00B96034" w:rsidRDefault="00B96034" w:rsidP="00D652D4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1C7742" w:rsidRDefault="001C7742" w:rsidP="00D652D4">
      <w:pPr>
        <w:pStyle w:val="Style4"/>
        <w:widowControl/>
        <w:tabs>
          <w:tab w:val="left" w:pos="90"/>
        </w:tabs>
        <w:spacing w:before="38" w:line="240" w:lineRule="auto"/>
        <w:ind w:right="-135" w:firstLine="370"/>
        <w:jc w:val="both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>
        <w:rPr>
          <w:rStyle w:val="FontStyle12"/>
          <w:sz w:val="28"/>
          <w:szCs w:val="28"/>
          <w:lang w:eastAsia="bg-BG"/>
        </w:rPr>
        <w:t xml:space="preserve">29 - </w:t>
      </w:r>
      <w:r>
        <w:rPr>
          <w:rStyle w:val="FontStyle12"/>
          <w:sz w:val="28"/>
          <w:szCs w:val="28"/>
          <w:lang w:val="bg-BG" w:eastAsia="bg-BG"/>
        </w:rPr>
        <w:t xml:space="preserve">Хасково беше закрито в </w:t>
      </w:r>
      <w:r>
        <w:rPr>
          <w:rStyle w:val="FontStyle12"/>
          <w:sz w:val="28"/>
          <w:szCs w:val="28"/>
          <w:lang w:eastAsia="bg-BG"/>
        </w:rPr>
        <w:t>2</w:t>
      </w:r>
      <w:r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eastAsia="bg-BG"/>
        </w:rPr>
        <w:t xml:space="preserve">.05 </w:t>
      </w:r>
      <w:r>
        <w:rPr>
          <w:rStyle w:val="FontStyle12"/>
          <w:sz w:val="28"/>
          <w:szCs w:val="28"/>
          <w:lang w:val="bg-BG" w:eastAsia="bg-BG"/>
        </w:rPr>
        <w:t>часа.</w:t>
      </w:r>
    </w:p>
    <w:p w:rsidR="001C7742" w:rsidRPr="000038AA" w:rsidRDefault="001C7742" w:rsidP="00D652D4">
      <w:pPr>
        <w:spacing w:before="100" w:beforeAutospacing="1" w:after="100" w:afterAutospacing="1"/>
        <w:ind w:left="-270" w:right="-360"/>
        <w:jc w:val="both"/>
        <w:rPr>
          <w:sz w:val="28"/>
          <w:szCs w:val="28"/>
        </w:rPr>
      </w:pPr>
      <w:proofErr w:type="spellStart"/>
      <w:r w:rsidRPr="000038AA">
        <w:rPr>
          <w:sz w:val="28"/>
          <w:szCs w:val="28"/>
        </w:rPr>
        <w:t>Председател</w:t>
      </w:r>
      <w:proofErr w:type="spellEnd"/>
      <w:r w:rsidRPr="000038AA">
        <w:rPr>
          <w:sz w:val="28"/>
          <w:szCs w:val="28"/>
        </w:rPr>
        <w:t>:</w:t>
      </w:r>
    </w:p>
    <w:p w:rsidR="001C7742" w:rsidRPr="000038AA" w:rsidRDefault="001C7742" w:rsidP="00D652D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0038AA">
        <w:rPr>
          <w:sz w:val="28"/>
          <w:szCs w:val="28"/>
        </w:rPr>
        <w:t>Пламен</w:t>
      </w:r>
      <w:proofErr w:type="spellEnd"/>
      <w:r w:rsidRPr="000038AA">
        <w:rPr>
          <w:sz w:val="28"/>
          <w:szCs w:val="28"/>
        </w:rPr>
        <w:t xml:space="preserve"> </w:t>
      </w:r>
      <w:proofErr w:type="spellStart"/>
      <w:r w:rsidRPr="000038AA">
        <w:rPr>
          <w:sz w:val="28"/>
          <w:szCs w:val="28"/>
        </w:rPr>
        <w:t>Лечев</w:t>
      </w:r>
      <w:proofErr w:type="spellEnd"/>
    </w:p>
    <w:p w:rsidR="001C7742" w:rsidRPr="000038AA" w:rsidRDefault="001C7742" w:rsidP="00D652D4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0038AA">
        <w:rPr>
          <w:sz w:val="28"/>
          <w:szCs w:val="28"/>
        </w:rPr>
        <w:t>Секретар</w:t>
      </w:r>
      <w:proofErr w:type="spellEnd"/>
      <w:r w:rsidRPr="000038AA">
        <w:rPr>
          <w:sz w:val="28"/>
          <w:szCs w:val="28"/>
        </w:rPr>
        <w:t>:</w:t>
      </w:r>
    </w:p>
    <w:p w:rsidR="004F3E6E" w:rsidRDefault="001C7742" w:rsidP="00D652D4">
      <w:pPr>
        <w:spacing w:before="100" w:beforeAutospacing="1" w:after="100" w:afterAutospacing="1"/>
        <w:jc w:val="both"/>
      </w:pPr>
      <w:proofErr w:type="spellStart"/>
      <w:r w:rsidRPr="000038AA">
        <w:rPr>
          <w:sz w:val="28"/>
          <w:szCs w:val="28"/>
        </w:rPr>
        <w:t>Хамдие</w:t>
      </w:r>
      <w:proofErr w:type="spellEnd"/>
      <w:r w:rsidRPr="000038AA">
        <w:rPr>
          <w:sz w:val="28"/>
          <w:szCs w:val="28"/>
        </w:rPr>
        <w:t xml:space="preserve"> </w:t>
      </w:r>
      <w:proofErr w:type="spellStart"/>
      <w:r w:rsidRPr="000038AA">
        <w:rPr>
          <w:sz w:val="28"/>
          <w:szCs w:val="28"/>
        </w:rPr>
        <w:t>Сабри</w:t>
      </w:r>
      <w:proofErr w:type="spellEnd"/>
    </w:p>
    <w:sectPr w:rsidR="004F3E6E" w:rsidSect="00D652D4">
      <w:footerReference w:type="even" r:id="rId8"/>
      <w:footerReference w:type="default" r:id="rId9"/>
      <w:footerReference w:type="first" r:id="rId10"/>
      <w:pgSz w:w="15840" w:h="24480"/>
      <w:pgMar w:top="1417" w:right="1417" w:bottom="1417" w:left="141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D2" w:rsidRDefault="00385BD2" w:rsidP="00B32122">
      <w:r>
        <w:separator/>
      </w:r>
    </w:p>
  </w:endnote>
  <w:endnote w:type="continuationSeparator" w:id="0">
    <w:p w:rsidR="00385BD2" w:rsidRDefault="00385BD2" w:rsidP="00B3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2" w:rsidRDefault="00B330F6">
    <w:pPr>
      <w:pStyle w:val="Style5"/>
      <w:widowControl/>
      <w:ind w:left="-156" w:right="205"/>
      <w:jc w:val="right"/>
      <w:rPr>
        <w:rStyle w:val="FontStyle13"/>
      </w:rPr>
    </w:pPr>
    <w:r>
      <w:rPr>
        <w:rStyle w:val="FontStyle13"/>
      </w:rPr>
      <w:fldChar w:fldCharType="begin"/>
    </w:r>
    <w:r w:rsidR="00385BD2">
      <w:rPr>
        <w:rStyle w:val="FontStyle13"/>
      </w:rPr>
      <w:instrText>PAGE</w:instrText>
    </w:r>
    <w:r>
      <w:rPr>
        <w:rStyle w:val="FontStyle13"/>
      </w:rPr>
      <w:fldChar w:fldCharType="separate"/>
    </w:r>
    <w:r w:rsidR="00385BD2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2" w:rsidRDefault="00385BD2" w:rsidP="00FB7B02">
    <w:pPr>
      <w:widowControl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D2" w:rsidRDefault="00B330F6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385BD2">
      <w:rPr>
        <w:rStyle w:val="FontStyle13"/>
      </w:rPr>
      <w:instrText>PAGE</w:instrText>
    </w:r>
    <w:r>
      <w:rPr>
        <w:rStyle w:val="FontStyle13"/>
      </w:rPr>
      <w:fldChar w:fldCharType="separate"/>
    </w:r>
    <w:r w:rsidR="00385BD2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D2" w:rsidRDefault="00385BD2" w:rsidP="00B32122">
      <w:r>
        <w:separator/>
      </w:r>
    </w:p>
  </w:footnote>
  <w:footnote w:type="continuationSeparator" w:id="0">
    <w:p w:rsidR="00385BD2" w:rsidRDefault="00385BD2" w:rsidP="00B32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FD0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82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B471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149C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F38"/>
    <w:multiLevelType w:val="multilevel"/>
    <w:tmpl w:val="50C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2788F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C7462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A255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058070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B359D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C6C39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62D82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84C11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42"/>
    <w:rsid w:val="0003760F"/>
    <w:rsid w:val="00104CDA"/>
    <w:rsid w:val="001C7742"/>
    <w:rsid w:val="002C5259"/>
    <w:rsid w:val="00385BD2"/>
    <w:rsid w:val="00425790"/>
    <w:rsid w:val="004B0D4B"/>
    <w:rsid w:val="004F3E6E"/>
    <w:rsid w:val="005409EB"/>
    <w:rsid w:val="0068436B"/>
    <w:rsid w:val="00727FC7"/>
    <w:rsid w:val="00803798"/>
    <w:rsid w:val="008532A5"/>
    <w:rsid w:val="008813C9"/>
    <w:rsid w:val="008D58DC"/>
    <w:rsid w:val="00B065BF"/>
    <w:rsid w:val="00B32122"/>
    <w:rsid w:val="00B330F6"/>
    <w:rsid w:val="00B96034"/>
    <w:rsid w:val="00BC7E24"/>
    <w:rsid w:val="00C10170"/>
    <w:rsid w:val="00C73C6D"/>
    <w:rsid w:val="00C77D61"/>
    <w:rsid w:val="00D652D4"/>
    <w:rsid w:val="00DC5A07"/>
    <w:rsid w:val="00E508D0"/>
    <w:rsid w:val="00FB7B02"/>
    <w:rsid w:val="00FC5496"/>
    <w:rsid w:val="00FD2EC5"/>
    <w:rsid w:val="00F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C7742"/>
    <w:pPr>
      <w:spacing w:line="278" w:lineRule="exact"/>
      <w:ind w:firstLine="370"/>
    </w:pPr>
  </w:style>
  <w:style w:type="paragraph" w:customStyle="1" w:styleId="Style2">
    <w:name w:val="Style2"/>
    <w:basedOn w:val="Normal"/>
    <w:uiPriority w:val="99"/>
    <w:rsid w:val="001C7742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1C7742"/>
    <w:pPr>
      <w:spacing w:line="326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1C7742"/>
    <w:pPr>
      <w:spacing w:line="278" w:lineRule="exact"/>
      <w:ind w:firstLine="725"/>
    </w:pPr>
  </w:style>
  <w:style w:type="paragraph" w:customStyle="1" w:styleId="Style5">
    <w:name w:val="Style5"/>
    <w:basedOn w:val="Normal"/>
    <w:uiPriority w:val="99"/>
    <w:rsid w:val="001C7742"/>
  </w:style>
  <w:style w:type="paragraph" w:customStyle="1" w:styleId="Style6">
    <w:name w:val="Style6"/>
    <w:basedOn w:val="Normal"/>
    <w:uiPriority w:val="99"/>
    <w:rsid w:val="001C7742"/>
    <w:pPr>
      <w:jc w:val="both"/>
    </w:pPr>
  </w:style>
  <w:style w:type="paragraph" w:customStyle="1" w:styleId="Style7">
    <w:name w:val="Style7"/>
    <w:basedOn w:val="Normal"/>
    <w:uiPriority w:val="99"/>
    <w:rsid w:val="001C7742"/>
    <w:pPr>
      <w:spacing w:line="317" w:lineRule="exact"/>
      <w:ind w:firstLine="1435"/>
      <w:jc w:val="both"/>
    </w:pPr>
  </w:style>
  <w:style w:type="paragraph" w:customStyle="1" w:styleId="Style8">
    <w:name w:val="Style8"/>
    <w:basedOn w:val="Normal"/>
    <w:uiPriority w:val="99"/>
    <w:rsid w:val="001C7742"/>
    <w:pPr>
      <w:spacing w:line="274" w:lineRule="exact"/>
      <w:jc w:val="both"/>
    </w:pPr>
  </w:style>
  <w:style w:type="paragraph" w:customStyle="1" w:styleId="Style9">
    <w:name w:val="Style9"/>
    <w:basedOn w:val="Normal"/>
    <w:uiPriority w:val="99"/>
    <w:rsid w:val="001C7742"/>
    <w:pPr>
      <w:spacing w:line="281" w:lineRule="exact"/>
      <w:ind w:hanging="355"/>
      <w:jc w:val="both"/>
    </w:pPr>
  </w:style>
  <w:style w:type="character" w:customStyle="1" w:styleId="FontStyle11">
    <w:name w:val="Font Style11"/>
    <w:basedOn w:val="DefaultParagraphFont"/>
    <w:uiPriority w:val="99"/>
    <w:rsid w:val="001C77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1C77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C774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74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4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C7742"/>
    <w:pPr>
      <w:widowControl/>
      <w:autoSpaceDE/>
      <w:autoSpaceDN/>
      <w:adjustRightInd/>
      <w:spacing w:before="100" w:beforeAutospacing="1" w:after="100" w:afterAutospacing="1"/>
    </w:pPr>
    <w:rPr>
      <w:lang w:val="bg-BG" w:eastAsia="bg-BG"/>
    </w:rPr>
  </w:style>
  <w:style w:type="table" w:styleId="TableGrid">
    <w:name w:val="Table Grid"/>
    <w:basedOn w:val="TableNormal"/>
    <w:uiPriority w:val="59"/>
    <w:rsid w:val="001C77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274B6-C41C-433D-BC7E-A90905A8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User1rik</cp:lastModifiedBy>
  <cp:revision>7</cp:revision>
  <cp:lastPrinted>2016-09-26T16:30:00Z</cp:lastPrinted>
  <dcterms:created xsi:type="dcterms:W3CDTF">2016-09-26T15:10:00Z</dcterms:created>
  <dcterms:modified xsi:type="dcterms:W3CDTF">2016-09-26T16:31:00Z</dcterms:modified>
</cp:coreProperties>
</file>