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0D4ED8">
        <w:rPr>
          <w:rStyle w:val="FontStyle11"/>
          <w:sz w:val="20"/>
          <w:szCs w:val="20"/>
          <w:lang w:eastAsia="bg-BG"/>
        </w:rPr>
        <w:t xml:space="preserve">- </w:t>
      </w:r>
      <w:r w:rsidRPr="000D4ED8">
        <w:rPr>
          <w:rStyle w:val="FontStyle11"/>
          <w:sz w:val="20"/>
          <w:szCs w:val="20"/>
          <w:lang w:val="bg-BG" w:eastAsia="bg-BG"/>
        </w:rPr>
        <w:t>ХАСКОВСКИ</w:t>
      </w:r>
    </w:p>
    <w:p w:rsidR="00197329" w:rsidRPr="000D4ED8" w:rsidRDefault="005718C7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D4ED8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0D4ED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0D4ED8">
        <w:rPr>
          <w:rStyle w:val="FontStyle11"/>
          <w:sz w:val="20"/>
          <w:szCs w:val="20"/>
          <w:lang w:val="bg-BG" w:eastAsia="bg-BG"/>
        </w:rPr>
        <w:t>КО</w:t>
      </w:r>
      <w:r w:rsidRPr="000D4ED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0D4ED8">
        <w:rPr>
          <w:rStyle w:val="FontStyle11"/>
          <w:sz w:val="20"/>
          <w:szCs w:val="20"/>
          <w:lang w:eastAsia="bg-BG"/>
        </w:rPr>
        <w:t xml:space="preserve">№ </w:t>
      </w:r>
      <w:r w:rsidR="00DD03EA">
        <w:rPr>
          <w:rStyle w:val="FontStyle11"/>
          <w:sz w:val="20"/>
          <w:szCs w:val="20"/>
          <w:lang w:val="bg-BG" w:eastAsia="bg-BG"/>
        </w:rPr>
        <w:t>21</w:t>
      </w:r>
    </w:p>
    <w:p w:rsidR="00197329" w:rsidRPr="000D4ED8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281AF4" w:rsidRPr="000D4ED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371F2B">
        <w:rPr>
          <w:rFonts w:ascii="Times New Roman" w:eastAsia="Times New Roman" w:hAnsi="Times New Roman" w:cs="Times New Roman"/>
          <w:sz w:val="20"/>
          <w:szCs w:val="20"/>
        </w:rPr>
        <w:t>26</w:t>
      </w:r>
      <w:r w:rsidR="00E52CE9" w:rsidRPr="000D4ED8">
        <w:rPr>
          <w:rFonts w:ascii="Times New Roman" w:eastAsia="Times New Roman" w:hAnsi="Times New Roman" w:cs="Times New Roman"/>
          <w:sz w:val="20"/>
          <w:szCs w:val="20"/>
        </w:rPr>
        <w:t>.09.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2B51A2" w:rsidRPr="000D4ED8">
        <w:rPr>
          <w:rFonts w:ascii="Times New Roman" w:eastAsia="Times New Roman" w:hAnsi="Times New Roman" w:cs="Times New Roman"/>
          <w:sz w:val="20"/>
          <w:szCs w:val="20"/>
        </w:rPr>
        <w:t>17:</w:t>
      </w:r>
      <w:r w:rsidR="007E6E4A">
        <w:rPr>
          <w:rFonts w:ascii="Times New Roman" w:eastAsia="Times New Roman" w:hAnsi="Times New Roman" w:cs="Times New Roman"/>
          <w:sz w:val="20"/>
          <w:szCs w:val="20"/>
        </w:rPr>
        <w:t>38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0D4ED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0D4ED8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РИК 29</w:t>
      </w:r>
      <w:r w:rsidR="00AB6919" w:rsidRPr="000D4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D4ED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Венелин </w:t>
            </w:r>
            <w:proofErr w:type="spellStart"/>
            <w:r w:rsidRPr="000D4ED8">
              <w:rPr>
                <w:sz w:val="20"/>
                <w:szCs w:val="20"/>
              </w:rPr>
              <w:t>Карев</w:t>
            </w:r>
            <w:proofErr w:type="spellEnd"/>
            <w:r w:rsidRPr="000D4ED8">
              <w:rPr>
                <w:sz w:val="20"/>
                <w:szCs w:val="20"/>
              </w:rPr>
              <w:t xml:space="preserve"> Челебиев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Боряна Радкова Делчева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Ангел Панчев Ангелов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Соня Димитрова Чанкова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Добромир Коев Якимов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Лейла</w:t>
            </w:r>
            <w:proofErr w:type="spellEnd"/>
            <w:r w:rsidRPr="000D4ED8">
              <w:rPr>
                <w:sz w:val="20"/>
                <w:szCs w:val="20"/>
              </w:rPr>
              <w:t xml:space="preserve"> Айнур Елмаз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Биргюл</w:t>
            </w:r>
            <w:proofErr w:type="spellEnd"/>
            <w:r w:rsidRPr="000D4ED8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Люба Маринова Спасова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0D4ED8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97329" w:rsidRPr="000D4ED8" w:rsidRDefault="00197329" w:rsidP="00197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</w:t>
      </w:r>
      <w:r w:rsidR="008F6DAB" w:rsidRPr="000D4ED8">
        <w:rPr>
          <w:rFonts w:ascii="Times New Roman" w:hAnsi="Times New Roman" w:cs="Times New Roman"/>
          <w:sz w:val="20"/>
          <w:szCs w:val="20"/>
        </w:rPr>
        <w:t xml:space="preserve">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="00C17A8A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371F2B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371F2B"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A8A" w:rsidRPr="00366404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366404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366404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366404">
        <w:rPr>
          <w:rFonts w:ascii="Times New Roman" w:hAnsi="Times New Roman" w:cs="Times New Roman"/>
          <w:sz w:val="20"/>
          <w:szCs w:val="20"/>
        </w:rPr>
        <w:t>Люба Маринова Спасова</w:t>
      </w:r>
      <w:r w:rsidR="0036640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71F2B" w:rsidRPr="000D4ED8" w:rsidRDefault="00371F2B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Присъстващите членове на РИК са 1</w:t>
      </w:r>
      <w:r w:rsidR="0036640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D4ED8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D4ED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FB1F79" w:rsidRPr="000D4ED8" w:rsidRDefault="00FB1F7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785307" w:rsidRPr="001E6F7A" w:rsidRDefault="00785307" w:rsidP="00785307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„ГЕРБ-СДС“ – вх. № 288/ 26.09.2022 г. в СИК – община Стамболово. </w:t>
      </w:r>
    </w:p>
    <w:p w:rsidR="00785307" w:rsidRPr="001E6F7A" w:rsidRDefault="00785307" w:rsidP="00785307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289/ 26.09.2022 г. в СИК – Община Харманли , вх. № 300/ 26.09.2022г.  в СИК –община Ивайловград и  вх. № 302/ 26.09.2022г. в СИК –община Тополовград.</w:t>
      </w:r>
    </w:p>
    <w:p w:rsidR="00785307" w:rsidRPr="001E6F7A" w:rsidRDefault="00785307" w:rsidP="00785307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290/ 26.09.2022 г. в СИК – община Свиленград.</w:t>
      </w:r>
    </w:p>
    <w:p w:rsidR="00785307" w:rsidRPr="001E6F7A" w:rsidRDefault="00785307" w:rsidP="00785307">
      <w:pPr>
        <w:pStyle w:val="a5"/>
        <w:numPr>
          <w:ilvl w:val="0"/>
          <w:numId w:val="38"/>
        </w:num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292/26.09.22г. в СИК-Община Стамболово; </w:t>
      </w:r>
      <w:r w:rsidRPr="001E6F7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вх. № 293/ 26.09.2022 г. в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СИК-Община Хасково.</w:t>
      </w:r>
    </w:p>
    <w:p w:rsidR="00785307" w:rsidRPr="001E6F7A" w:rsidRDefault="00785307" w:rsidP="00785307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Замяна от КП „ПРОДЪЛЖАВАМЕ ПРОМЯНАТА“ – вх. № 297/ 26.09.2022 г. в СИК – община Харманли, вх. № 298/ 26.09.2022г –в СИК-община Симеоновград, вх.№ 299 /26.09.2022г в СИК- община Ивайловград и вх. № 304/ 26.09.2022г в СИК-община Свиленград.</w:t>
      </w:r>
    </w:p>
    <w:p w:rsidR="00785307" w:rsidRPr="001E6F7A" w:rsidRDefault="00785307" w:rsidP="00785307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301/ 26.09.2022 г. и в СИК – Община Харманли.</w:t>
      </w:r>
    </w:p>
    <w:p w:rsidR="00E70405" w:rsidRPr="001E6F7A" w:rsidRDefault="00E70405" w:rsidP="00E70405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312/ 26.09.2022 г. в СИК – Община Хасково; вх. № 306/ 26.09.2022 г. в СИК – община Димитровград; вх. № 315/ 26.09.2022г. в СИК-РИК-община Харманли и вх.№ 316/26.09.2022г в СИК-община Симеоновград.</w:t>
      </w:r>
    </w:p>
    <w:p w:rsidR="00B634EE" w:rsidRPr="001E6F7A" w:rsidRDefault="00B634EE" w:rsidP="00B634EE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308/ 26.09.2022 г. в СИК – Община Хасково .</w:t>
      </w:r>
    </w:p>
    <w:p w:rsidR="006F7ED3" w:rsidRPr="001E6F7A" w:rsidRDefault="006F7ED3" w:rsidP="006F7ED3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309/ 26.09.2022 г. в СИК – община Минерални бани.</w:t>
      </w:r>
    </w:p>
    <w:p w:rsidR="00D870F4" w:rsidRPr="001E6F7A" w:rsidRDefault="00D870F4" w:rsidP="00D870F4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E6F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„ГЕРБ-СДС“ – вх. № 313/ 26.09.2022 г. в СИК – община Хасково. </w:t>
      </w:r>
    </w:p>
    <w:p w:rsidR="001611F6" w:rsidRDefault="001611F6" w:rsidP="001611F6">
      <w:pPr>
        <w:pStyle w:val="a3"/>
        <w:numPr>
          <w:ilvl w:val="0"/>
          <w:numId w:val="38"/>
        </w:numPr>
        <w:shd w:val="clear" w:color="auto" w:fill="FFFFFF"/>
        <w:spacing w:after="150"/>
        <w:jc w:val="both"/>
        <w:rPr>
          <w:color w:val="333333"/>
          <w:sz w:val="20"/>
          <w:szCs w:val="20"/>
        </w:rPr>
      </w:pPr>
      <w:r w:rsidRPr="001E6F7A">
        <w:rPr>
          <w:color w:val="333333"/>
          <w:sz w:val="20"/>
          <w:szCs w:val="20"/>
        </w:rPr>
        <w:t xml:space="preserve"> 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7943B1" w:rsidRPr="007943B1" w:rsidRDefault="007943B1" w:rsidP="007943B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3B1">
        <w:rPr>
          <w:rFonts w:ascii="Times New Roman" w:hAnsi="Times New Roman" w:cs="Times New Roman"/>
          <w:sz w:val="20"/>
          <w:szCs w:val="20"/>
        </w:rPr>
        <w:t>Разглеждане и становище по постъпила жалба от КП „Демократична България – Обединение“, с вх.№ 12/ 26.09.2022г от регистъра на жалбите на  РИК 29-Хасково.</w:t>
      </w:r>
    </w:p>
    <w:p w:rsidR="007943B1" w:rsidRPr="007943B1" w:rsidRDefault="007943B1" w:rsidP="007943B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1082" w:rsidRPr="000D4ED8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0D4ED8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4F6C9D" w:rsidRPr="000D4ED8" w:rsidRDefault="004D1082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4F6C9D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="004F6C9D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4F6C9D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4F6C9D"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="004F6C9D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4F6C9D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4F6C9D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4F6C9D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F6C9D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4F6C9D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4F6C9D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4F6C9D"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2B6DD8" w:rsidRPr="000D4ED8" w:rsidRDefault="002B6DD8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0D4ED8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0D4ED8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C1B" w:rsidRPr="000C2C54" w:rsidRDefault="00550DB2" w:rsidP="00015C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15C1B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относно:</w:t>
      </w:r>
      <w:r w:rsidR="00E6660C" w:rsidRPr="000D4ED8">
        <w:rPr>
          <w:rFonts w:eastAsia="Times New Roman"/>
          <w:sz w:val="20"/>
          <w:szCs w:val="20"/>
          <w:lang w:eastAsia="bg-BG"/>
        </w:rPr>
        <w:t xml:space="preserve"> </w:t>
      </w:r>
      <w:r w:rsidR="00015C1B" w:rsidRPr="000C2C5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„ГЕРБ-СДС“ – вх. № 288/ 26.09.2022 г. в СИК – община Стамболово. </w:t>
      </w:r>
    </w:p>
    <w:p w:rsidR="00015C1B" w:rsidRPr="000C2C54" w:rsidRDefault="00015C1B" w:rsidP="00015C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2C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288/ 26.09.2022 г. от упълномощения представител на </w:t>
      </w:r>
      <w:r w:rsidRPr="000C2C5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0C2C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0C2C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Стамболово</w:t>
      </w:r>
      <w:r w:rsidRPr="000C2C54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0C2C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0C2C54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75-НС от 01.09.2022г.</w:t>
      </w:r>
      <w:r w:rsidRPr="000C2C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0C2C54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015C1B" w:rsidRPr="000C2C54" w:rsidRDefault="00015C1B" w:rsidP="00015C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2C5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15C1B" w:rsidRPr="000C2C54" w:rsidRDefault="00015C1B" w:rsidP="00015C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C2C5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15C1B" w:rsidRPr="000C2C54" w:rsidRDefault="00015C1B" w:rsidP="00015C1B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C2C5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C2C5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Стамболово</w:t>
      </w:r>
      <w:r w:rsidRPr="000C2C5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2276"/>
        <w:gridCol w:w="1368"/>
        <w:gridCol w:w="1675"/>
        <w:gridCol w:w="1323"/>
        <w:gridCol w:w="1345"/>
      </w:tblGrid>
      <w:tr w:rsidR="00015C1B" w:rsidRPr="000C2C54" w:rsidTr="004F6C9D">
        <w:trPr>
          <w:trHeight w:val="24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15C1B" w:rsidRPr="000C2C54" w:rsidTr="004F6C9D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293000006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1B" w:rsidRPr="000C2C54" w:rsidRDefault="00015C1B" w:rsidP="00015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Гина Димитрова Колева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1B" w:rsidRPr="000C2C54" w:rsidRDefault="00015C1B" w:rsidP="0001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1B" w:rsidRPr="000C2C54" w:rsidRDefault="00015C1B" w:rsidP="00015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C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Виктор Момчилов </w:t>
            </w:r>
            <w:proofErr w:type="spellStart"/>
            <w:r w:rsidRPr="000C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Момчилов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1B" w:rsidRPr="000C2C54" w:rsidRDefault="00015C1B" w:rsidP="00015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C1B" w:rsidRPr="000C2C54" w:rsidRDefault="00015C1B" w:rsidP="00015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15C1B" w:rsidRPr="000C2C54" w:rsidRDefault="00015C1B" w:rsidP="00015C1B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15C1B" w:rsidRPr="000C2C54" w:rsidRDefault="00015C1B" w:rsidP="00015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2C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15C1B" w:rsidRPr="000C2C54" w:rsidRDefault="00015C1B" w:rsidP="00015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2C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F6C9D" w:rsidRPr="000D4ED8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A353A7"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="00A353A7"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C31016" w:rsidRPr="000D4ED8" w:rsidRDefault="00C31016" w:rsidP="00A35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C44" w:rsidRDefault="00A353A7" w:rsidP="000D4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C31016" w:rsidRPr="000D4ED8" w:rsidRDefault="00C31016" w:rsidP="000D4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31B2A" w:rsidRPr="00C31B2A" w:rsidRDefault="00DC23C1" w:rsidP="00C31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B68D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По т. </w:t>
      </w:r>
      <w:r w:rsidR="00D82A2D" w:rsidRPr="008B68D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8B68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401DB3" w:rsidRPr="000D4ED8">
        <w:rPr>
          <w:rFonts w:eastAsia="Times New Roman"/>
          <w:color w:val="333333"/>
          <w:sz w:val="20"/>
          <w:szCs w:val="20"/>
          <w:lang w:eastAsia="bg-BG"/>
        </w:rPr>
        <w:t xml:space="preserve"> </w:t>
      </w:r>
      <w:r w:rsidR="00C31B2A"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C31B2A" w:rsidRPr="00C31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="00C31B2A"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289/ 26.09.2022 г. в СИК – Община Харманли , вх. № 300/ 26.09.2022г.  в СИК –община Ивайловград и  вх. № 302/ 26.09.2022г. в СИК –община Тополовград.</w:t>
      </w:r>
    </w:p>
    <w:p w:rsidR="00C31B2A" w:rsidRPr="00C31B2A" w:rsidRDefault="00C31B2A" w:rsidP="00C31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31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 заявления с  вх. №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289/ 26.09.2022 г., вх. № 300/ 26.09.2022г.</w:t>
      </w:r>
      <w:r w:rsidRPr="00C31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упълномощения представител на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C31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 на </w:t>
      </w:r>
      <w:r w:rsidRPr="00C31B2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C31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78–НС от 01.09.2022 г. на РИК 29 – Хасково; </w:t>
      </w:r>
      <w:r w:rsidRPr="00C31B2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  <w:t>СИК-община Ивайловград</w:t>
      </w:r>
      <w:r w:rsidRPr="00C31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73-НС от 01.09.2022г. на РИК 29-Хасково и </w:t>
      </w:r>
      <w:r w:rsidRPr="00C31B2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Тополовград</w:t>
      </w:r>
      <w:r w:rsidRPr="00C31B2A">
        <w:rPr>
          <w:rFonts w:ascii="Times New Roman" w:eastAsia="Times New Roman" w:hAnsi="Times New Roman" w:cs="Times New Roman"/>
          <w:sz w:val="20"/>
          <w:szCs w:val="20"/>
          <w:lang w:eastAsia="bg-BG"/>
        </w:rPr>
        <w:t>,назначена с Решение № 52-НС от 29.08.2022г на РИК 29-Хасково.</w:t>
      </w:r>
    </w:p>
    <w:p w:rsidR="00C31B2A" w:rsidRPr="00C31B2A" w:rsidRDefault="00C31B2A" w:rsidP="00C31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C31B2A" w:rsidRPr="00C31B2A" w:rsidRDefault="00C31B2A" w:rsidP="00C31B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31B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C31B2A" w:rsidRPr="00C31B2A" w:rsidRDefault="00C31B2A" w:rsidP="00C31B2A">
      <w:pPr>
        <w:numPr>
          <w:ilvl w:val="0"/>
          <w:numId w:val="4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C31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Харманли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"/>
        <w:gridCol w:w="2211"/>
        <w:gridCol w:w="1100"/>
        <w:gridCol w:w="2535"/>
        <w:gridCol w:w="1441"/>
        <w:gridCol w:w="1088"/>
      </w:tblGrid>
      <w:tr w:rsidR="00C31B2A" w:rsidRPr="00C31B2A" w:rsidTr="002C0B57">
        <w:trPr>
          <w:trHeight w:val="400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2C0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2A" w:rsidRPr="00C31B2A" w:rsidTr="002C0B57">
        <w:trPr>
          <w:trHeight w:val="194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293300015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Мелят Ерол </w:t>
            </w:r>
            <w:proofErr w:type="spellStart"/>
            <w:r w:rsidRPr="00C31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Идрис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 Димитрова Хаджиева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2A" w:rsidRPr="00C31B2A" w:rsidRDefault="00C31B2A" w:rsidP="00C31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1B2A" w:rsidRPr="00C31B2A" w:rsidRDefault="00C31B2A" w:rsidP="00C31B2A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</w:pPr>
      <w:r w:rsidRPr="00C31B2A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C31B2A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</w:p>
    <w:p w:rsidR="00C31B2A" w:rsidRPr="00C31B2A" w:rsidRDefault="00C31B2A" w:rsidP="00C31B2A">
      <w:pPr>
        <w:numPr>
          <w:ilvl w:val="0"/>
          <w:numId w:val="4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C31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Ивайловград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94"/>
        <w:gridCol w:w="1134"/>
        <w:gridCol w:w="2551"/>
        <w:gridCol w:w="1418"/>
        <w:gridCol w:w="1134"/>
      </w:tblGrid>
      <w:tr w:rsidR="00C31B2A" w:rsidRPr="00C31B2A" w:rsidTr="002C0B57">
        <w:trPr>
          <w:trHeight w:val="19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31B2A" w:rsidRPr="00C31B2A" w:rsidTr="00132D9B">
        <w:trPr>
          <w:trHeight w:val="1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Андрей Костадинов Димитров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Юлиян Митков Андреев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31B2A" w:rsidRPr="00C31B2A" w:rsidRDefault="00C31B2A" w:rsidP="00C31B2A">
      <w:pPr>
        <w:shd w:val="clear" w:color="auto" w:fill="FFFFFF"/>
        <w:tabs>
          <w:tab w:val="left" w:pos="9356"/>
        </w:tabs>
        <w:spacing w:after="150" w:line="240" w:lineRule="auto"/>
        <w:ind w:left="7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31B2A" w:rsidRPr="00C31B2A" w:rsidRDefault="00C31B2A" w:rsidP="00C31B2A">
      <w:pPr>
        <w:numPr>
          <w:ilvl w:val="0"/>
          <w:numId w:val="4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C31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Тополовград,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C31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291"/>
        <w:gridCol w:w="1370"/>
        <w:gridCol w:w="2097"/>
        <w:gridCol w:w="1280"/>
        <w:gridCol w:w="1280"/>
      </w:tblGrid>
      <w:tr w:rsidR="00C31B2A" w:rsidRPr="00C31B2A" w:rsidTr="002C0B57">
        <w:trPr>
          <w:trHeight w:val="378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B2A" w:rsidRPr="00C31B2A" w:rsidRDefault="00C31B2A" w:rsidP="00C3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C0B57" w:rsidRPr="00C31B2A" w:rsidTr="00132D9B">
        <w:trPr>
          <w:trHeight w:val="378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Русева Костадинова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Дафина Тодорова </w:t>
            </w:r>
            <w:proofErr w:type="spellStart"/>
            <w:r w:rsidRPr="00C31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Софкинова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B2A" w:rsidRPr="00C31B2A" w:rsidRDefault="00C31B2A" w:rsidP="00C3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C31B2A" w:rsidRPr="00C31B2A" w:rsidRDefault="00C31B2A" w:rsidP="00C31B2A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</w:pPr>
    </w:p>
    <w:p w:rsidR="00C31B2A" w:rsidRPr="00C31B2A" w:rsidRDefault="00C31B2A" w:rsidP="00C31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31B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C2C54" w:rsidRPr="00C31B2A" w:rsidRDefault="00C31B2A" w:rsidP="00C31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  <w:r w:rsidRPr="00C31B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F6C9D" w:rsidRPr="00C31B2A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C31B2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C31B2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C31B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C31B2A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C31B2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C31B2A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C31B2A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C31B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1B2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C31B2A">
        <w:rPr>
          <w:rFonts w:ascii="Times New Roman" w:hAnsi="Times New Roman" w:cs="Times New Roman"/>
          <w:sz w:val="20"/>
          <w:szCs w:val="20"/>
        </w:rPr>
        <w:t xml:space="preserve"> Сали Мустафа, Соня Димитрова Чанкова, Ангел Панчев Ангелов и Добромир Коев Якимов.</w:t>
      </w:r>
    </w:p>
    <w:p w:rsidR="004F6C9D" w:rsidRPr="00C31B2A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C9D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F4DB5" w:rsidRPr="00C31B2A" w:rsidRDefault="00BF4DB5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8C" w:rsidRDefault="00BF4DB5" w:rsidP="00C5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3</w:t>
      </w:r>
      <w:r w:rsidRPr="002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C5448C" w:rsidRPr="00C5448C">
        <w:rPr>
          <w:rFonts w:ascii="Times New Roman" w:hAnsi="Times New Roman" w:cs="Times New Roman"/>
          <w:color w:val="000000" w:themeColor="text1"/>
        </w:rPr>
        <w:t xml:space="preserve">  </w:t>
      </w:r>
      <w:r w:rsidR="00C5448C" w:rsidRPr="00C544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C5448C" w:rsidRPr="00C5448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="00C5448C" w:rsidRPr="00C544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C5448C" w:rsidRPr="00C5448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C5448C" w:rsidRPr="00C544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290/ 26.09.2022 г. в СИК – община Свиленград.</w:t>
      </w:r>
    </w:p>
    <w:p w:rsidR="00C5448C" w:rsidRPr="00C5448C" w:rsidRDefault="00C5448C" w:rsidP="00C5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448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</w:t>
      </w:r>
      <w:r w:rsidRPr="00C544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вх.№ 290/ 26.09.2022 г. </w:t>
      </w:r>
      <w:r w:rsidRPr="00C5448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C5448C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C5448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C5448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 Свиленград</w:t>
      </w:r>
      <w:r w:rsidRPr="00C5448C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назначена с Решение № 67–НС от 31.08.2022 г. на РИК 29 – Хасково.</w:t>
      </w:r>
    </w:p>
    <w:p w:rsidR="00C5448C" w:rsidRPr="00C5448C" w:rsidRDefault="00C5448C" w:rsidP="00C5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544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C5448C" w:rsidRPr="00C5448C" w:rsidRDefault="00C5448C" w:rsidP="00C544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544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C5448C" w:rsidRPr="00C5448C" w:rsidRDefault="00C5448C" w:rsidP="00C54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544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Извършва замяна в състава на следната СИК - община Свиленград, по предложение на упълномощения представител на КП“БСП ЗА БЪЛГАРИЯ“,  както следва:</w:t>
      </w:r>
    </w:p>
    <w:tbl>
      <w:tblPr>
        <w:tblW w:w="93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401"/>
        <w:gridCol w:w="1285"/>
        <w:gridCol w:w="2107"/>
        <w:gridCol w:w="1191"/>
        <w:gridCol w:w="1247"/>
      </w:tblGrid>
      <w:tr w:rsidR="00C5448C" w:rsidRPr="00C5448C" w:rsidTr="00B66EEB">
        <w:trPr>
          <w:trHeight w:val="296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ЕГН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5448C" w:rsidRPr="00C5448C" w:rsidTr="00B66EEB">
        <w:trPr>
          <w:trHeight w:val="296"/>
        </w:trPr>
        <w:tc>
          <w:tcPr>
            <w:tcW w:w="1082" w:type="dxa"/>
            <w:shd w:val="clear" w:color="auto" w:fill="auto"/>
            <w:noWrap/>
            <w:vAlign w:val="center"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292800012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Георги Димитров </w:t>
            </w:r>
            <w:proofErr w:type="spellStart"/>
            <w:r w:rsidRPr="00C544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C544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Милена Милкова Янакиева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C5448C" w:rsidRPr="00C5448C" w:rsidRDefault="00C5448C" w:rsidP="00C54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</w:tbl>
    <w:p w:rsidR="00056EE0" w:rsidRDefault="00056EE0" w:rsidP="00C54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C5448C" w:rsidRPr="00C5448C" w:rsidRDefault="00C5448C" w:rsidP="00C54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544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F4DB5" w:rsidRPr="00C5448C" w:rsidRDefault="00C5448C" w:rsidP="00C54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C544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295E39" w:rsidRPr="004F6C9D" w:rsidRDefault="00BF4DB5" w:rsidP="00295E39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4</w:t>
      </w:r>
      <w:r w:rsidR="00295E39" w:rsidRPr="002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295E39" w:rsidRPr="00295E3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95E39"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295E39" w:rsidRPr="004F6C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="00295E39"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292/26.09.22г. в СИК-Община Стамболово; </w:t>
      </w:r>
      <w:r w:rsidR="00295E39" w:rsidRPr="004F6C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вх. № 293/ 26.09.2022 г. в </w:t>
      </w:r>
      <w:r w:rsidR="00295E39"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СИК-Община Хасково.</w:t>
      </w:r>
    </w:p>
    <w:p w:rsidR="00A97DF0" w:rsidRPr="004F6C9D" w:rsidRDefault="00A97DF0" w:rsidP="00A97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F6C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заявления с  вх. № 292/ 26.09.2022 г.  и  вх. № 293/ 26.09.2022 г. от упълномощения представител на 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4F6C9D">
        <w:rPr>
          <w:rFonts w:ascii="Times New Roman" w:eastAsia="Times New Roman" w:hAnsi="Times New Roman" w:cs="Times New Roman"/>
          <w:sz w:val="20"/>
          <w:szCs w:val="20"/>
          <w:lang w:eastAsia="bg-BG"/>
        </w:rPr>
        <w:t>, с които се иска замяна в състава на следните</w:t>
      </w:r>
      <w:r w:rsidRPr="004F6C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: </w:t>
      </w:r>
      <w:r w:rsidRPr="004F6C9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Стамболово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4F6C9D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75–НС от 01.09.2022г. г. на РИК 29 – Хасково</w:t>
      </w:r>
      <w:r w:rsidRPr="004F6C9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; СИК – Община Хасково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4F6C9D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76–НС от 01.09.2022г. г. на РИК 29 – Хасково.</w:t>
      </w:r>
    </w:p>
    <w:p w:rsidR="00A97DF0" w:rsidRPr="004F6C9D" w:rsidRDefault="00A97DF0" w:rsidP="00A97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A97DF0" w:rsidRPr="003168C1" w:rsidRDefault="00A97DF0" w:rsidP="003168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F6C9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A97DF0" w:rsidRPr="004F6C9D" w:rsidRDefault="00A97DF0" w:rsidP="00A97DF0">
      <w:pPr>
        <w:numPr>
          <w:ilvl w:val="0"/>
          <w:numId w:val="39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4F6C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Стамболово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5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9"/>
        <w:gridCol w:w="2636"/>
        <w:gridCol w:w="1325"/>
        <w:gridCol w:w="1618"/>
        <w:gridCol w:w="1203"/>
        <w:gridCol w:w="1126"/>
      </w:tblGrid>
      <w:tr w:rsidR="00A97DF0" w:rsidRPr="004F6C9D" w:rsidTr="00C31B2A">
        <w:trPr>
          <w:trHeight w:val="123"/>
        </w:trPr>
        <w:tc>
          <w:tcPr>
            <w:tcW w:w="1149" w:type="dxa"/>
          </w:tcPr>
          <w:p w:rsidR="00A97DF0" w:rsidRPr="004F6C9D" w:rsidRDefault="00A97DF0" w:rsidP="00A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636" w:type="dxa"/>
          </w:tcPr>
          <w:p w:rsidR="00A97DF0" w:rsidRPr="004F6C9D" w:rsidRDefault="00A97DF0" w:rsidP="00A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325" w:type="dxa"/>
          </w:tcPr>
          <w:p w:rsidR="00A97DF0" w:rsidRPr="004F6C9D" w:rsidRDefault="00A97DF0" w:rsidP="00A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18" w:type="dxa"/>
          </w:tcPr>
          <w:p w:rsidR="00A97DF0" w:rsidRPr="004F6C9D" w:rsidRDefault="00A97DF0" w:rsidP="00A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03" w:type="dxa"/>
          </w:tcPr>
          <w:p w:rsidR="00A97DF0" w:rsidRPr="004F6C9D" w:rsidRDefault="00A97DF0" w:rsidP="00A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26" w:type="dxa"/>
          </w:tcPr>
          <w:p w:rsidR="00A97DF0" w:rsidRPr="004F6C9D" w:rsidRDefault="00A97DF0" w:rsidP="00A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A97DF0" w:rsidRPr="004F6C9D" w:rsidTr="002C0B57">
        <w:trPr>
          <w:trHeight w:val="676"/>
        </w:trPr>
        <w:tc>
          <w:tcPr>
            <w:tcW w:w="1149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293000014</w:t>
            </w:r>
          </w:p>
        </w:tc>
        <w:tc>
          <w:tcPr>
            <w:tcW w:w="263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ТОНКА ЖЕЛЯЗКОВА СТОЕВА</w:t>
            </w:r>
          </w:p>
        </w:tc>
        <w:tc>
          <w:tcPr>
            <w:tcW w:w="1325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18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КОСТАДИН ДОБРОМИРОВ КОСТОВ</w:t>
            </w:r>
          </w:p>
        </w:tc>
        <w:tc>
          <w:tcPr>
            <w:tcW w:w="1203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2C0B57">
        <w:trPr>
          <w:trHeight w:val="519"/>
        </w:trPr>
        <w:tc>
          <w:tcPr>
            <w:tcW w:w="1149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293000027</w:t>
            </w:r>
          </w:p>
        </w:tc>
        <w:tc>
          <w:tcPr>
            <w:tcW w:w="263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СТАНИСЛАВА ДАМЯНОВА АТАНАСОВА</w:t>
            </w:r>
          </w:p>
        </w:tc>
        <w:tc>
          <w:tcPr>
            <w:tcW w:w="1325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18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ГИНКА ЙОРДАНОВА ЙОВЧЕВА</w:t>
            </w:r>
          </w:p>
        </w:tc>
        <w:tc>
          <w:tcPr>
            <w:tcW w:w="1203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2C0B57">
        <w:trPr>
          <w:trHeight w:val="708"/>
        </w:trPr>
        <w:tc>
          <w:tcPr>
            <w:tcW w:w="1149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293000028</w:t>
            </w:r>
          </w:p>
        </w:tc>
        <w:tc>
          <w:tcPr>
            <w:tcW w:w="263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КАТЯ АНГЕЛОВА ИВАНОВА</w:t>
            </w:r>
          </w:p>
        </w:tc>
        <w:tc>
          <w:tcPr>
            <w:tcW w:w="1325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618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 СТЕФАНОВА ВАСИЛЕВА</w:t>
            </w:r>
          </w:p>
        </w:tc>
        <w:tc>
          <w:tcPr>
            <w:tcW w:w="1203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2C0B57">
        <w:trPr>
          <w:trHeight w:val="553"/>
        </w:trPr>
        <w:tc>
          <w:tcPr>
            <w:tcW w:w="1149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sz w:val="20"/>
                <w:szCs w:val="20"/>
              </w:rPr>
              <w:t>293000029</w:t>
            </w:r>
          </w:p>
        </w:tc>
        <w:tc>
          <w:tcPr>
            <w:tcW w:w="263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ДИМКА ДЕЛЧЕВА СТОИЛОВА</w:t>
            </w:r>
          </w:p>
        </w:tc>
        <w:tc>
          <w:tcPr>
            <w:tcW w:w="1325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618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НЕДЕЛКА ЙОРДАНОВА ЛАВЧЕВА</w:t>
            </w:r>
          </w:p>
        </w:tc>
        <w:tc>
          <w:tcPr>
            <w:tcW w:w="1203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C31B2A">
        <w:trPr>
          <w:trHeight w:val="451"/>
        </w:trPr>
        <w:tc>
          <w:tcPr>
            <w:tcW w:w="1149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293000030</w:t>
            </w:r>
          </w:p>
        </w:tc>
        <w:tc>
          <w:tcPr>
            <w:tcW w:w="263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 ГЕОРГИЕВ ИВАНОВ</w:t>
            </w:r>
          </w:p>
        </w:tc>
        <w:tc>
          <w:tcPr>
            <w:tcW w:w="1325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18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СИМОНА АЛДИНОВА ХИЛКОВА </w:t>
            </w:r>
          </w:p>
        </w:tc>
        <w:tc>
          <w:tcPr>
            <w:tcW w:w="1203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C31B2A">
        <w:trPr>
          <w:trHeight w:val="451"/>
        </w:trPr>
        <w:tc>
          <w:tcPr>
            <w:tcW w:w="1149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293000025</w:t>
            </w:r>
          </w:p>
        </w:tc>
        <w:tc>
          <w:tcPr>
            <w:tcW w:w="263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ГЕРГАНА СТАМЕНОВА ДЕМИРЕВА </w:t>
            </w:r>
          </w:p>
        </w:tc>
        <w:tc>
          <w:tcPr>
            <w:tcW w:w="1325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18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Златка Георгиева Атанасова</w:t>
            </w:r>
          </w:p>
        </w:tc>
        <w:tc>
          <w:tcPr>
            <w:tcW w:w="1203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C31B2A">
        <w:trPr>
          <w:trHeight w:val="451"/>
        </w:trPr>
        <w:tc>
          <w:tcPr>
            <w:tcW w:w="1149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293000001</w:t>
            </w:r>
          </w:p>
        </w:tc>
        <w:tc>
          <w:tcPr>
            <w:tcW w:w="263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 РОСЕНОВА СТРАТИЕВА-РУСЕВА</w:t>
            </w:r>
          </w:p>
        </w:tc>
        <w:tc>
          <w:tcPr>
            <w:tcW w:w="1325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18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ЛОЗКА АНГЕЛОВА СТАЙКОВА</w:t>
            </w:r>
          </w:p>
        </w:tc>
        <w:tc>
          <w:tcPr>
            <w:tcW w:w="1203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7DF0" w:rsidRPr="004F6C9D" w:rsidRDefault="00A97DF0" w:rsidP="00A97DF0">
      <w:pPr>
        <w:shd w:val="clear" w:color="auto" w:fill="FFFFFF"/>
        <w:tabs>
          <w:tab w:val="left" w:pos="9356"/>
        </w:tabs>
        <w:spacing w:after="150" w:line="240" w:lineRule="auto"/>
        <w:ind w:left="105" w:right="426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A97DF0" w:rsidRPr="004F6C9D" w:rsidRDefault="00A97DF0" w:rsidP="00A97DF0">
      <w:pPr>
        <w:numPr>
          <w:ilvl w:val="0"/>
          <w:numId w:val="39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4F6C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4F6C9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718"/>
        <w:gridCol w:w="1093"/>
        <w:gridCol w:w="1617"/>
        <w:gridCol w:w="1270"/>
        <w:gridCol w:w="1270"/>
      </w:tblGrid>
      <w:tr w:rsidR="00A97DF0" w:rsidRPr="004F6C9D" w:rsidTr="002C0B57">
        <w:trPr>
          <w:trHeight w:val="160"/>
        </w:trPr>
        <w:tc>
          <w:tcPr>
            <w:tcW w:w="1170" w:type="dxa"/>
            <w:shd w:val="clear" w:color="auto" w:fill="auto"/>
            <w:vAlign w:val="center"/>
            <w:hideMark/>
          </w:tcPr>
          <w:p w:rsidR="00A97DF0" w:rsidRPr="004F6C9D" w:rsidRDefault="00A97DF0" w:rsidP="00A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F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A97DF0" w:rsidRPr="004F6C9D" w:rsidRDefault="00A97DF0" w:rsidP="00A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F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97DF0" w:rsidRPr="004F6C9D" w:rsidRDefault="00A97DF0" w:rsidP="00A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F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A97DF0" w:rsidRPr="004F6C9D" w:rsidRDefault="00A97DF0" w:rsidP="00A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F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97DF0" w:rsidRPr="004F6C9D" w:rsidRDefault="00A97DF0" w:rsidP="00A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F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97DF0" w:rsidRPr="004F6C9D" w:rsidRDefault="00A97DF0" w:rsidP="00A9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F6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A97DF0" w:rsidRPr="004F6C9D" w:rsidTr="002C0B57">
        <w:trPr>
          <w:trHeight w:val="315"/>
        </w:trPr>
        <w:tc>
          <w:tcPr>
            <w:tcW w:w="1170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293400018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ЙОРДАНКА НЕСТОРОВА ЗАПРЯНОВА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СТЕФКА МАРИНОВА </w:t>
            </w: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ИВАНОВА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2C0B57">
        <w:trPr>
          <w:trHeight w:val="589"/>
        </w:trPr>
        <w:tc>
          <w:tcPr>
            <w:tcW w:w="1170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293400036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ИЛИЯН АНГЕЛОВ АНДОНОВ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СТАНИМИР МИНЧЕВ ДЕЛЧЕВ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7DF0" w:rsidRPr="004F6C9D" w:rsidTr="002C0B57">
        <w:trPr>
          <w:trHeight w:val="467"/>
        </w:trPr>
        <w:tc>
          <w:tcPr>
            <w:tcW w:w="1170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293400073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СИЛВИЯ ГЕОРГИЕВА ВАНЧЕВА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РАДОСТИНА МАРИНОВА </w:t>
            </w:r>
            <w:proofErr w:type="spellStart"/>
            <w:r w:rsidRPr="004F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A97DF0" w:rsidRPr="004F6C9D" w:rsidRDefault="00A97DF0" w:rsidP="00A97DF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97DF0" w:rsidRPr="004F6C9D" w:rsidRDefault="00A97DF0" w:rsidP="00A97DF0">
      <w:pPr>
        <w:shd w:val="clear" w:color="auto" w:fill="FFFFFF"/>
        <w:tabs>
          <w:tab w:val="left" w:pos="9356"/>
        </w:tabs>
        <w:spacing w:after="150" w:line="240" w:lineRule="auto"/>
        <w:ind w:left="825" w:right="426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A97DF0" w:rsidRPr="002C0B57" w:rsidRDefault="00A97DF0" w:rsidP="00A97D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C0B5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A97DF0" w:rsidRPr="002C0B57" w:rsidRDefault="00A97DF0" w:rsidP="00A97D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C0B5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F6C9D" w:rsidRPr="002C0B57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57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2C0B5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C0B57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2C0B57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2C0B57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C0B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C0B57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2C0B57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C0B57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2C0B57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2C0B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0B57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C0B57">
        <w:rPr>
          <w:rFonts w:ascii="Times New Roman" w:hAnsi="Times New Roman" w:cs="Times New Roman"/>
          <w:sz w:val="20"/>
          <w:szCs w:val="20"/>
        </w:rPr>
        <w:t xml:space="preserve"> Сали Мустафа, Соня Димитрова Чанкова, Ангел Панчев Ангелов и Добромир Коев Якимов.</w:t>
      </w:r>
    </w:p>
    <w:p w:rsidR="004F6C9D" w:rsidRPr="002C0B57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057" w:rsidRPr="002C0B57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0B57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106BA8" w:rsidRPr="006F7647" w:rsidRDefault="00AA0B27" w:rsidP="00106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5</w:t>
      </w:r>
      <w:r w:rsidRPr="002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AA0B2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06BA8"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</w:t>
      </w:r>
      <w:proofErr w:type="gramStart"/>
      <w:r w:rsidR="00106BA8"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“ –</w:t>
      </w:r>
      <w:proofErr w:type="gramEnd"/>
      <w:r w:rsidR="00106BA8"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вх. № 297/ 26.09.2022 г. в СИК – община Харманли, вх. № 298/ 26.09.2022г –в СИК-община Симеоновград, вх.№ 299 /26.09.2022г в СИК- община Ивайловград и вх. № 304/ 26.09.2022г в СИК-община Свиленград.</w:t>
      </w:r>
    </w:p>
    <w:p w:rsidR="006F7647" w:rsidRPr="006F7647" w:rsidRDefault="006F7647" w:rsidP="006F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заявления с  вх. № 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297/ 26.09.2022 г., вх. № 298/26.09.2022г ,вх. № 299/26.09.2022г и вх. № 304/26.09.2022г. </w:t>
      </w: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78–НС от 01.09.2022 г. на РИК 29 – Хасково,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Симеоновград</w:t>
      </w: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77-НС от 01.09.2022г. на РИК 29 – Хасково, 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Ивайловград</w:t>
      </w: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73-НС от 01.09.2022г. на РИК 29-Хасково и 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СИК-община Свиленград , </w:t>
      </w: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6</w:t>
      </w:r>
      <w:r w:rsidR="002C0B57">
        <w:rPr>
          <w:rFonts w:ascii="Times New Roman" w:eastAsia="Times New Roman" w:hAnsi="Times New Roman" w:cs="Times New Roman"/>
          <w:sz w:val="20"/>
          <w:szCs w:val="20"/>
          <w:lang w:eastAsia="bg-BG"/>
        </w:rPr>
        <w:t>7- НС от 31.08</w:t>
      </w:r>
      <w:r w:rsidRPr="006F7647">
        <w:rPr>
          <w:rFonts w:ascii="Times New Roman" w:eastAsia="Times New Roman" w:hAnsi="Times New Roman" w:cs="Times New Roman"/>
          <w:sz w:val="20"/>
          <w:szCs w:val="20"/>
          <w:lang w:eastAsia="bg-BG"/>
        </w:rPr>
        <w:t>.2022г на РИК 29-Хасково.</w:t>
      </w:r>
    </w:p>
    <w:p w:rsidR="006F7647" w:rsidRPr="006F7647" w:rsidRDefault="006F7647" w:rsidP="006F7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6F7647" w:rsidRPr="006F7647" w:rsidRDefault="006F7647" w:rsidP="006F76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6F7647" w:rsidRPr="006F7647" w:rsidRDefault="006F7647" w:rsidP="006F7647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5"/>
        <w:gridCol w:w="2620"/>
        <w:gridCol w:w="933"/>
        <w:gridCol w:w="2277"/>
        <w:gridCol w:w="1208"/>
        <w:gridCol w:w="1083"/>
      </w:tblGrid>
      <w:tr w:rsidR="006F7647" w:rsidRPr="006F7647" w:rsidTr="002C0B57">
        <w:trPr>
          <w:trHeight w:val="164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6F7647" w:rsidRPr="006F7647" w:rsidTr="002C0B57">
        <w:trPr>
          <w:trHeight w:val="398"/>
        </w:trPr>
        <w:tc>
          <w:tcPr>
            <w:tcW w:w="105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293300005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ВАСИЛКА ДИМИТРОВА ТЕНЧЕВА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7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 ВАСИЛЕВА СЛАВИЛОВА</w:t>
            </w:r>
          </w:p>
        </w:tc>
        <w:tc>
          <w:tcPr>
            <w:tcW w:w="12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7647" w:rsidRPr="006F7647" w:rsidRDefault="006F7647" w:rsidP="006F7647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F7647" w:rsidRPr="006F7647" w:rsidRDefault="006F7647" w:rsidP="006F7647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Симеоновград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571"/>
        <w:gridCol w:w="1056"/>
        <w:gridCol w:w="1805"/>
        <w:gridCol w:w="1310"/>
        <w:gridCol w:w="1240"/>
      </w:tblGrid>
      <w:tr w:rsidR="006F7647" w:rsidRPr="006F7647" w:rsidTr="0083129C">
        <w:trPr>
          <w:trHeight w:val="227"/>
        </w:trPr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F7647" w:rsidRPr="006F7647" w:rsidTr="00132D9B">
        <w:trPr>
          <w:trHeight w:val="574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292900001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Величкова Ефремова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Георгиева Гешева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7647" w:rsidRPr="006F7647" w:rsidTr="00132D9B">
        <w:trPr>
          <w:trHeight w:val="67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Атанасова Нейчева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Цонева Петрова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7647" w:rsidRPr="006F7647" w:rsidTr="00132D9B">
        <w:trPr>
          <w:trHeight w:val="67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Неделин</w:t>
            </w:r>
            <w:proofErr w:type="spellEnd"/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Красимиров Нейчев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Трендафка</w:t>
            </w:r>
            <w:proofErr w:type="spellEnd"/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Желева </w:t>
            </w:r>
            <w:proofErr w:type="spellStart"/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Стоенджикова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7647" w:rsidRPr="006F7647" w:rsidTr="00132D9B">
        <w:trPr>
          <w:trHeight w:val="67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Славова Стратиева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Иванова Тенева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7647" w:rsidRPr="006F7647" w:rsidTr="00132D9B">
        <w:trPr>
          <w:trHeight w:val="67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292900008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Павел Атанасов </w:t>
            </w:r>
            <w:proofErr w:type="spellStart"/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Тръндев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Вълчева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F7647" w:rsidRPr="006F7647" w:rsidTr="00132D9B">
        <w:trPr>
          <w:trHeight w:val="67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292900008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Стоева Лозева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Жулиета Маринова Дойкова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F7647" w:rsidRPr="006F7647" w:rsidRDefault="006F7647" w:rsidP="003168C1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F7647" w:rsidRPr="006F7647" w:rsidRDefault="006F7647" w:rsidP="006F7647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Ивайловград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72"/>
        <w:gridCol w:w="1790"/>
        <w:gridCol w:w="1242"/>
        <w:gridCol w:w="1558"/>
        <w:gridCol w:w="1059"/>
        <w:gridCol w:w="1175"/>
      </w:tblGrid>
      <w:tr w:rsidR="002C0B57" w:rsidRPr="006F7647" w:rsidTr="002C0B57">
        <w:trPr>
          <w:trHeight w:val="199"/>
        </w:trPr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  <w:p w:rsidR="006F7647" w:rsidRPr="006F7647" w:rsidRDefault="006F7647" w:rsidP="006F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C0B57" w:rsidRPr="006F7647" w:rsidTr="00132D9B">
        <w:trPr>
          <w:trHeight w:val="587"/>
        </w:trPr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Атанасова Карамфилова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F7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Стоянов Вълчев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647" w:rsidRPr="006F7647" w:rsidRDefault="006F7647" w:rsidP="006F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F7647" w:rsidRPr="006F7647" w:rsidRDefault="006F7647" w:rsidP="006F7647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6F7647" w:rsidRPr="006F7647" w:rsidRDefault="006F7647" w:rsidP="006F7647">
      <w:pPr>
        <w:numPr>
          <w:ilvl w:val="0"/>
          <w:numId w:val="3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6F76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6F76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3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9"/>
        <w:gridCol w:w="2296"/>
        <w:gridCol w:w="1481"/>
        <w:gridCol w:w="1676"/>
        <w:gridCol w:w="1329"/>
        <w:gridCol w:w="1313"/>
      </w:tblGrid>
      <w:tr w:rsidR="0083129C" w:rsidRPr="006F7647" w:rsidTr="0083129C">
        <w:trPr>
          <w:trHeight w:val="669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83129C" w:rsidRPr="006F7647" w:rsidTr="003168C1">
        <w:trPr>
          <w:trHeight w:val="428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292800037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Ваня Димитрова Колева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Атанасова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Манафъкова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444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Зорка Атанасова Димитрова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Антоанета Чавдарова Балджиева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561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292800041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Тонка Тодорова Арнаудова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 Павлова Костадинова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3168C1">
        <w:trPr>
          <w:trHeight w:val="369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292800035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Жулиета Христова Иванова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Секретар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Колев Минев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339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292800017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Хубен Райчев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Черкелов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Величка Цвяткова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Пиперова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43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Иванов Томов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Мавроди</w:t>
            </w:r>
            <w:proofErr w:type="spellEnd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Стефанов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Пиперов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44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292800020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Стефка Кънева Тодорова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Райна Димитрова Златева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3168C1">
        <w:trPr>
          <w:trHeight w:val="512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292800025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Румяна Димитрова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Горялова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 Стефанов Севов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556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292800004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 Христов Петров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Пламена Касим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Джарадат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409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292800009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Людмилов</w:t>
            </w:r>
            <w:proofErr w:type="spellEnd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Силвия Веселинова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Милтева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561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292800008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Александър Николаев Сомов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Костадин Димитров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Милтев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541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292800003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Асен Цветанов Маринов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Татяна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Герогиева</w:t>
            </w:r>
            <w:proofErr w:type="spellEnd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Терзиева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83129C">
        <w:trPr>
          <w:trHeight w:val="40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Добринка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Славикова</w:t>
            </w:r>
            <w:proofErr w:type="spellEnd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Табакова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Милко Кирилов Кирев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29C" w:rsidRPr="006F7647" w:rsidTr="003168C1">
        <w:trPr>
          <w:trHeight w:val="32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292800018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 Иванов Григоров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Ясен Георгиев </w:t>
            </w:r>
            <w:proofErr w:type="spellStart"/>
            <w:r w:rsidRPr="006F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647" w:rsidRPr="006F7647" w:rsidRDefault="006F7647" w:rsidP="006F7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7647" w:rsidRPr="006F7647" w:rsidRDefault="006F7647" w:rsidP="006F7647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6F7647" w:rsidRPr="006F7647" w:rsidRDefault="006F7647" w:rsidP="006F76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6F7647" w:rsidRPr="006F7647" w:rsidRDefault="006F7647" w:rsidP="006F76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F76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31057" w:rsidRPr="000D4ED8" w:rsidRDefault="00831057" w:rsidP="0083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Решението е прието с 1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831057" w:rsidRPr="000D4ED8" w:rsidRDefault="00831057" w:rsidP="0083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057" w:rsidRPr="00D0416C" w:rsidRDefault="00831057" w:rsidP="00D041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A77C4" w:rsidRPr="006A77C4" w:rsidRDefault="006A77C4" w:rsidP="006A77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6</w:t>
      </w:r>
      <w:r w:rsidRPr="002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6A77C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301/ 26.09.2022 г. и в СИК – Община Харманли.</w:t>
      </w:r>
    </w:p>
    <w:p w:rsidR="006A77C4" w:rsidRPr="006A77C4" w:rsidRDefault="006A77C4" w:rsidP="006A77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A77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301/ 26.09.22 г. </w:t>
      </w:r>
      <w:r w:rsidRPr="006A77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6A77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 на </w:t>
      </w:r>
      <w:r w:rsidRPr="006A77C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6A77C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Харманли</w:t>
      </w:r>
      <w:r w:rsidRPr="006A77C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</w:t>
      </w:r>
      <w:r w:rsidRPr="006A77C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назначена с Решение № 78–НС от 01.09.2022 г.  </w:t>
      </w:r>
    </w:p>
    <w:p w:rsidR="006A77C4" w:rsidRPr="006A77C4" w:rsidRDefault="006A77C4" w:rsidP="006A77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0416C" w:rsidRDefault="00D0416C" w:rsidP="006A7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6A77C4" w:rsidRPr="006A77C4" w:rsidRDefault="006A77C4" w:rsidP="006A7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A77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6A77C4" w:rsidRPr="006A77C4" w:rsidRDefault="006A77C4" w:rsidP="006A77C4">
      <w:pPr>
        <w:pStyle w:val="a5"/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6A77C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6A77C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Харманли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НАРОД“,  </w:t>
      </w: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2633"/>
        <w:gridCol w:w="1098"/>
        <w:gridCol w:w="2292"/>
        <w:gridCol w:w="1188"/>
        <w:gridCol w:w="1188"/>
      </w:tblGrid>
      <w:tr w:rsidR="006A77C4" w:rsidRPr="006A77C4" w:rsidTr="0017621D">
        <w:trPr>
          <w:trHeight w:val="261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C4" w:rsidRPr="00F4076F" w:rsidRDefault="006A77C4" w:rsidP="0083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C4" w:rsidRPr="00F4076F" w:rsidRDefault="006A77C4" w:rsidP="0083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C4" w:rsidRPr="00F4076F" w:rsidRDefault="006A77C4" w:rsidP="0083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7C4" w:rsidRPr="00F4076F" w:rsidRDefault="006A77C4" w:rsidP="0083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C4" w:rsidRPr="00F4076F" w:rsidRDefault="006A77C4" w:rsidP="0083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7C4" w:rsidRPr="00F4076F" w:rsidRDefault="006A77C4" w:rsidP="0083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A77C4" w:rsidRPr="006A77C4" w:rsidTr="00132D9B">
        <w:trPr>
          <w:trHeight w:val="27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Христов </w:t>
            </w:r>
            <w:proofErr w:type="spellStart"/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Панаиотов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Павлов Благоев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A77C4" w:rsidRPr="006A77C4" w:rsidTr="00132D9B">
        <w:trPr>
          <w:trHeight w:val="27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Костадинов Атанасов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Димитров Кънев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A77C4" w:rsidRPr="006A77C4" w:rsidTr="00132D9B">
        <w:trPr>
          <w:trHeight w:val="27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Кольо Петров </w:t>
            </w:r>
            <w:proofErr w:type="spellStart"/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Емандиев</w:t>
            </w:r>
            <w:proofErr w:type="spellEnd"/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Радка Кръстева </w:t>
            </w:r>
            <w:proofErr w:type="spellStart"/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Кръстева</w:t>
            </w:r>
            <w:proofErr w:type="spellEnd"/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A77C4" w:rsidRPr="006A77C4" w:rsidTr="00132D9B">
        <w:trPr>
          <w:trHeight w:val="27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Румен Тодоров Стоянов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Янчо Илиев Иванов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A77C4" w:rsidRPr="006A77C4" w:rsidTr="00132D9B">
        <w:trPr>
          <w:trHeight w:val="27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Сотир Миланов Сотиров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Живко Стоянов Георгиев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A77C4" w:rsidRPr="006A77C4" w:rsidTr="00132D9B">
        <w:trPr>
          <w:trHeight w:val="27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Димитринка Стоянова </w:t>
            </w:r>
            <w:proofErr w:type="spellStart"/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  <w:proofErr w:type="spellEnd"/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Доротея Ангелова Демирева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A77C4" w:rsidRPr="006A77C4" w:rsidTr="00132D9B">
        <w:trPr>
          <w:trHeight w:val="27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Мариета Димова Атанасова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Галина Петрова Стоянова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7C4" w:rsidRPr="00F4076F" w:rsidRDefault="006A77C4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A77C4" w:rsidRPr="006A77C4" w:rsidRDefault="006A77C4" w:rsidP="006A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A77C4" w:rsidRPr="006A77C4" w:rsidRDefault="006A77C4" w:rsidP="006A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5913D5" w:rsidRPr="006A77C4" w:rsidRDefault="006A77C4" w:rsidP="006A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A77C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31057" w:rsidRPr="000D4ED8" w:rsidRDefault="00831057" w:rsidP="0083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831057" w:rsidRPr="000D4ED8" w:rsidRDefault="00831057" w:rsidP="0083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057" w:rsidRDefault="00831057" w:rsidP="0083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3129C" w:rsidRDefault="0083129C" w:rsidP="0083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67463" w:rsidRPr="009F32B4" w:rsidRDefault="0083129C" w:rsidP="009F3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7</w:t>
      </w:r>
      <w:r w:rsidRPr="002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5913D5" w:rsidRPr="005913D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F8764D" w:rsidRPr="00F8764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312/ 26.09.2022 г. в СИК – Община Хасково; вх. № 306/ 26.09.2022 г. в СИК – община Димитровград; вх. № 315/ 26.09.2022г. в СИК-РИК-община Харманли и вх.№ 316/26.09.2022г в СИК-община Симеоновград.</w:t>
      </w:r>
    </w:p>
    <w:p w:rsidR="009F32B4" w:rsidRPr="009F32B4" w:rsidRDefault="009F32B4" w:rsidP="009F3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312/ 26.09.2022 г.; 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306/ 26.09.2022 г.; вх.№ 315/26.09.2022г. и вх.№ 316/26.09.2022г., </w:t>
      </w:r>
      <w:r w:rsidRPr="009F32B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9F32B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9F32B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9F32B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 г. на РИК 29 – Хасково и  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9F32B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Димитровград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назначена с </w:t>
      </w:r>
      <w:r w:rsidRPr="009F32B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74–НС от 01.09.2022 г. на РИК 29 – Хасково; </w:t>
      </w:r>
      <w:r w:rsidRPr="009F32B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Харманли,</w:t>
      </w:r>
      <w:r w:rsidRPr="009F32B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назначена с Решение № 78-НС от 01.09.2022г. на РИК 29-Хасково и </w:t>
      </w:r>
      <w:r w:rsidRPr="009F32B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СИК-община </w:t>
      </w:r>
      <w:proofErr w:type="spellStart"/>
      <w:r w:rsidRPr="009F32B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Сименоновград</w:t>
      </w:r>
      <w:proofErr w:type="spellEnd"/>
      <w:r w:rsidRPr="009F32B4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77-НС от  01.09.2022г. на РИК 29- Хасково.</w:t>
      </w:r>
    </w:p>
    <w:p w:rsidR="009F32B4" w:rsidRPr="009F32B4" w:rsidRDefault="009F32B4" w:rsidP="009F3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9F32B4" w:rsidRPr="009F32B4" w:rsidRDefault="009F32B4" w:rsidP="009F32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9F32B4" w:rsidRPr="009F32B4" w:rsidRDefault="009F32B4" w:rsidP="009F32B4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</w:t>
      </w:r>
      <w:r w:rsidRPr="009F32B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Хасково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 както следва:</w:t>
      </w:r>
    </w:p>
    <w:tbl>
      <w:tblPr>
        <w:tblW w:w="9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2345"/>
        <w:gridCol w:w="1270"/>
        <w:gridCol w:w="2305"/>
        <w:gridCol w:w="1151"/>
        <w:gridCol w:w="1252"/>
      </w:tblGrid>
      <w:tr w:rsidR="009F32B4" w:rsidRPr="009F32B4" w:rsidTr="00B66EEB">
        <w:trPr>
          <w:trHeight w:val="24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F32B4" w:rsidRPr="009F32B4" w:rsidTr="00132D9B">
        <w:trPr>
          <w:trHeight w:val="24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Вангелова Атанасова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Христова Пантелеева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F32B4" w:rsidRPr="009F32B4" w:rsidTr="00132D9B">
        <w:trPr>
          <w:trHeight w:val="24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МУЩАНОВ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Славчева Владева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F32B4" w:rsidRPr="009F32B4" w:rsidTr="00132D9B">
        <w:trPr>
          <w:trHeight w:val="24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ВАСКА ВАСИЛЕВА РАДЕВА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Василева Велева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F32B4" w:rsidRPr="009F32B4" w:rsidTr="00132D9B">
        <w:trPr>
          <w:trHeight w:val="24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МАРА ГЕОРГИЕВА ИВАНОВА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Господин Димитров Господинов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F32B4" w:rsidRPr="009F32B4" w:rsidTr="00132D9B">
        <w:trPr>
          <w:trHeight w:val="247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БЯЛКОВА ПЕНЕВА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Георгиева Димитрова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F32B4" w:rsidRPr="009F32B4" w:rsidRDefault="009F32B4" w:rsidP="009F32B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F32B4" w:rsidRPr="009F32B4" w:rsidRDefault="009F32B4" w:rsidP="009F32B4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 Димитровград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както следва:</w:t>
      </w:r>
    </w:p>
    <w:tbl>
      <w:tblPr>
        <w:tblW w:w="94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94"/>
        <w:gridCol w:w="1248"/>
        <w:gridCol w:w="2236"/>
        <w:gridCol w:w="1231"/>
        <w:gridCol w:w="1399"/>
      </w:tblGrid>
      <w:tr w:rsidR="009F32B4" w:rsidRPr="009F32B4" w:rsidTr="00B66EEB">
        <w:trPr>
          <w:trHeight w:val="20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9F32B4" w:rsidRPr="009F32B4" w:rsidTr="00B66EEB">
        <w:trPr>
          <w:trHeight w:val="20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Живка </w:t>
            </w:r>
            <w:proofErr w:type="spellStart"/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Елкова</w:t>
            </w:r>
            <w:proofErr w:type="spellEnd"/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Румен Митков Мартинов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2B4" w:rsidRPr="009F32B4" w:rsidTr="00B66EEB">
        <w:trPr>
          <w:trHeight w:val="20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293400087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Румен Митков Мартинов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Емилия Иванова Стоянова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32B4" w:rsidRPr="009F32B4" w:rsidRDefault="009F32B4" w:rsidP="009F32B4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F32B4" w:rsidRPr="009F32B4" w:rsidRDefault="009F32B4" w:rsidP="009F32B4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F32B4" w:rsidRPr="009F32B4" w:rsidRDefault="009F32B4" w:rsidP="009F32B4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9F32B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 Харманли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както следва:</w:t>
      </w:r>
    </w:p>
    <w:p w:rsidR="009F32B4" w:rsidRPr="009F32B4" w:rsidRDefault="009F32B4" w:rsidP="009F32B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930"/>
        <w:gridCol w:w="1160"/>
        <w:gridCol w:w="2169"/>
        <w:gridCol w:w="1461"/>
        <w:gridCol w:w="1307"/>
      </w:tblGrid>
      <w:tr w:rsidR="009F32B4" w:rsidRPr="009F32B4" w:rsidTr="00B66EEB">
        <w:trPr>
          <w:trHeight w:val="3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132D9B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</w:t>
            </w:r>
            <w:r w:rsidR="009F32B4"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F32B4" w:rsidRPr="009F32B4" w:rsidTr="00132D9B">
        <w:trPr>
          <w:trHeight w:val="356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Янушка</w:t>
            </w:r>
            <w:proofErr w:type="spellEnd"/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Тонева Нейкова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F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Емилия Тодорова Добрева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B4" w:rsidRPr="009F32B4" w:rsidRDefault="009F32B4" w:rsidP="009F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F32B4" w:rsidRPr="009F32B4" w:rsidRDefault="009F32B4" w:rsidP="009F3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9F32B4" w:rsidRPr="009F32B4" w:rsidRDefault="009F32B4" w:rsidP="009F32B4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9F32B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 Симеоновград</w:t>
      </w:r>
      <w:r w:rsidRPr="009F32B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както следва: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191"/>
        <w:gridCol w:w="1020"/>
        <w:gridCol w:w="2496"/>
        <w:gridCol w:w="1305"/>
        <w:gridCol w:w="1232"/>
      </w:tblGrid>
      <w:tr w:rsidR="009F32B4" w:rsidRPr="009F32B4" w:rsidTr="00B66EEB">
        <w:trPr>
          <w:trHeight w:val="24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132D9B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9F32B4"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9F32B4" w:rsidRPr="009F32B4" w:rsidTr="00B66EEB">
        <w:trPr>
          <w:trHeight w:val="24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292900003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Митко Стоянов Христов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Господинов Славов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2B4" w:rsidRPr="009F32B4" w:rsidTr="00B66EEB">
        <w:trPr>
          <w:trHeight w:val="240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292900013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Жечка Илчева Иванова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Веселин Недялков </w:t>
            </w:r>
            <w:proofErr w:type="spellStart"/>
            <w:r w:rsidRPr="009F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Гаджов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B4" w:rsidRPr="009F32B4" w:rsidRDefault="009F32B4" w:rsidP="009F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32B4" w:rsidRPr="009F32B4" w:rsidRDefault="009F32B4" w:rsidP="009F32B4">
      <w:pPr>
        <w:shd w:val="clear" w:color="auto" w:fill="FFFFFF"/>
        <w:tabs>
          <w:tab w:val="left" w:pos="84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9F32B4" w:rsidRPr="009F32B4" w:rsidRDefault="009F32B4" w:rsidP="009F3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9F32B4" w:rsidRPr="009F32B4" w:rsidRDefault="009F32B4" w:rsidP="009F3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F32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241000" w:rsidRPr="000D4ED8" w:rsidRDefault="00241000" w:rsidP="00241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241000" w:rsidRPr="000D4ED8" w:rsidRDefault="00241000" w:rsidP="00241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000" w:rsidRDefault="00241000" w:rsidP="00241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567C5" w:rsidRDefault="008567C5" w:rsidP="002410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1000" w:rsidRPr="008567C5" w:rsidRDefault="008567C5" w:rsidP="00241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8</w:t>
      </w:r>
      <w:r w:rsidRPr="0029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8567C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308/ 26.09.2022 г. в СИК – Община Хасково .</w:t>
      </w:r>
    </w:p>
    <w:p w:rsidR="00667463" w:rsidRPr="005913D5" w:rsidRDefault="00667463" w:rsidP="004F6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67C5" w:rsidRPr="008567C5" w:rsidRDefault="008567C5" w:rsidP="008567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567C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 постъпило  заявление с  вх. № 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308/ 26.09.2022 г. </w:t>
      </w:r>
      <w:r w:rsidRPr="008567C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8567C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 на </w:t>
      </w:r>
      <w:r w:rsidRPr="008567C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8567C5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 г. на РИК 29 – Хасково.</w:t>
      </w:r>
    </w:p>
    <w:p w:rsidR="008567C5" w:rsidRPr="008567C5" w:rsidRDefault="008567C5" w:rsidP="008567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8567C5" w:rsidRPr="008567C5" w:rsidRDefault="008567C5" w:rsidP="008567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567C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8567C5" w:rsidRPr="008567C5" w:rsidRDefault="008567C5" w:rsidP="008567C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8567C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Хасково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8567C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938"/>
        <w:gridCol w:w="1462"/>
        <w:gridCol w:w="1785"/>
        <w:gridCol w:w="1256"/>
        <w:gridCol w:w="1256"/>
      </w:tblGrid>
      <w:tr w:rsidR="008567C5" w:rsidRPr="008567C5" w:rsidTr="00B66EEB">
        <w:trPr>
          <w:trHeight w:val="358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8567C5" w:rsidRPr="008567C5" w:rsidTr="00132D9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7C5" w:rsidRPr="008567C5" w:rsidRDefault="008567C5" w:rsidP="0085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29-34-00-063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67C5" w:rsidRPr="008567C5" w:rsidRDefault="008567C5" w:rsidP="0085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Гюлбеяз Реджеб Емин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856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7C5" w:rsidRPr="008567C5" w:rsidRDefault="008567C5" w:rsidP="00856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</w:pPr>
            <w:proofErr w:type="spellStart"/>
            <w:r w:rsidRPr="008567C5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>Хамиш</w:t>
            </w:r>
            <w:proofErr w:type="spellEnd"/>
            <w:r w:rsidRPr="008567C5">
              <w:rPr>
                <w:rFonts w:ascii="Calibri" w:eastAsia="Times New Roman" w:hAnsi="Calibri" w:cs="Calibri"/>
                <w:sz w:val="20"/>
                <w:szCs w:val="20"/>
                <w:lang w:eastAsia="bg-BG"/>
              </w:rPr>
              <w:t xml:space="preserve"> Мюмюн Ахмед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C5" w:rsidRPr="008567C5" w:rsidRDefault="008567C5" w:rsidP="0085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C5" w:rsidRPr="008567C5" w:rsidRDefault="008567C5" w:rsidP="0013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567C5" w:rsidRPr="008567C5" w:rsidRDefault="008567C5" w:rsidP="008567C5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8567C5" w:rsidRPr="008567C5" w:rsidRDefault="008567C5" w:rsidP="00856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567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8567C5" w:rsidRPr="008567C5" w:rsidRDefault="008567C5" w:rsidP="00856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567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567C5" w:rsidRPr="000D4ED8" w:rsidRDefault="008567C5" w:rsidP="00856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8567C5" w:rsidRPr="000D4ED8" w:rsidRDefault="008567C5" w:rsidP="00856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7C5" w:rsidRDefault="008567C5" w:rsidP="008567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65BA5" w:rsidRDefault="00B65BA5" w:rsidP="00B6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65BA5" w:rsidRDefault="00B65BA5" w:rsidP="00B6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F7ED3">
        <w:rPr>
          <w:rFonts w:ascii="Times New Roman" w:hAnsi="Times New Roman" w:cs="Times New Roman"/>
          <w:b/>
          <w:sz w:val="20"/>
          <w:szCs w:val="20"/>
          <w:u w:val="single"/>
        </w:rPr>
        <w:t>По т. 9 от дневния ред относно:</w:t>
      </w:r>
      <w:r w:rsidRPr="006F7E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B65BA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309/ 26.09.2022 г. в СИК – община Минерални бани.</w:t>
      </w:r>
    </w:p>
    <w:p w:rsidR="00E756A2" w:rsidRPr="00E756A2" w:rsidRDefault="00E756A2" w:rsidP="00E756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756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</w:t>
      </w:r>
      <w:r w:rsidRPr="00E756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309/ 26.09.2022 г., </w:t>
      </w:r>
      <w:r w:rsidRPr="00E756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E756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E756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E756A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E756A2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65–НС от 31.08.2022 г. на РИК 29 – Хасково.</w:t>
      </w:r>
    </w:p>
    <w:p w:rsidR="00E756A2" w:rsidRPr="00E756A2" w:rsidRDefault="00E756A2" w:rsidP="00E756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56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E756A2" w:rsidRPr="00E756A2" w:rsidRDefault="00E756A2" w:rsidP="00E756A2">
      <w:pPr>
        <w:shd w:val="clear" w:color="auto" w:fill="FFFFFF"/>
        <w:tabs>
          <w:tab w:val="center" w:pos="4748"/>
          <w:tab w:val="left" w:pos="707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56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ab/>
        <w:t>РЕШИ:</w:t>
      </w:r>
      <w:r w:rsidRPr="00E756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ab/>
      </w:r>
    </w:p>
    <w:p w:rsidR="00E756A2" w:rsidRPr="00E756A2" w:rsidRDefault="00E756A2" w:rsidP="00E756A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56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E756A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E756A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2288"/>
        <w:gridCol w:w="1263"/>
        <w:gridCol w:w="1619"/>
        <w:gridCol w:w="1531"/>
        <w:gridCol w:w="1253"/>
      </w:tblGrid>
      <w:tr w:rsidR="00E756A2" w:rsidRPr="00E756A2" w:rsidTr="00E756A2">
        <w:trPr>
          <w:trHeight w:val="309"/>
        </w:trPr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Лозев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Лозев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Николова Петрова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Недялков Христов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Георгиев Димов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Зорница Николаева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Ланзоне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Радослава Георгиева Димитрова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Веселинова Стойкова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Иванка Димитрова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Латинова</w:t>
            </w:r>
            <w:proofErr w:type="spellEnd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291900007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Мира Драгомирова Драганова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Йорданова Димова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Лора Бойкова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Чекоратова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Николов Колев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Йосиф Иванов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Заркин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Николаева Тодева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Кирилова Михова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 Бойчев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Бахчеджиев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Стефанова Георгиева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Благовеста Георгиева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Кучкова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914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Миленова Димитрова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Тенчев Тенев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63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Василева </w:t>
            </w: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Карнесова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Динко Добрев Господинов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756A2" w:rsidRPr="00E756A2" w:rsidTr="003C2A8A">
        <w:trPr>
          <w:trHeight w:val="63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Радослава Георгиева Димитрова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6A2" w:rsidRPr="00E756A2" w:rsidRDefault="00E756A2" w:rsidP="00E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Tаня</w:t>
            </w:r>
            <w:proofErr w:type="spellEnd"/>
            <w:r w:rsidRPr="00E75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Георгиева Дамянова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A2" w:rsidRPr="00E756A2" w:rsidRDefault="00E756A2" w:rsidP="00E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6A2" w:rsidRPr="00E756A2" w:rsidRDefault="00E756A2" w:rsidP="003C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756A2" w:rsidRPr="00E756A2" w:rsidRDefault="00E756A2" w:rsidP="00E756A2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E756A2" w:rsidRPr="00E756A2" w:rsidRDefault="00E756A2" w:rsidP="00E756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E75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E756A2" w:rsidRPr="00E756A2" w:rsidRDefault="00E756A2" w:rsidP="00E756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E75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E756A2" w:rsidRPr="000D4ED8" w:rsidRDefault="00E756A2" w:rsidP="00E75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D4ED8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Чанкова, Ангел Панчев Ангелов и Добромир Коев Якимов.</w:t>
      </w:r>
    </w:p>
    <w:p w:rsidR="00E756A2" w:rsidRPr="000D4ED8" w:rsidRDefault="00E756A2" w:rsidP="00E75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6A2" w:rsidRDefault="00E756A2" w:rsidP="00E75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E756A2" w:rsidRPr="00B65BA5" w:rsidRDefault="00E756A2" w:rsidP="00B6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A4FB7" w:rsidRPr="00BA4FB7" w:rsidRDefault="00BA4FB7" w:rsidP="00BA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15C1B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015C1B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BA4F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A4FB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„ГЕРБ-СДС“ – вх. № 313/ 26.09.2022 г. в СИК – община Хасково. </w:t>
      </w:r>
    </w:p>
    <w:p w:rsidR="00BA4FB7" w:rsidRPr="00BA4FB7" w:rsidRDefault="00BA4FB7" w:rsidP="00BA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A4FB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313/ 26.09.2022 г. от упълномощения представител на </w:t>
      </w:r>
      <w:r w:rsidRPr="00BA4FB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BA4FB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BA4FB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BA4FB7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BA4FB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BA4FB7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76-НС от 01.09.2022г.</w:t>
      </w:r>
      <w:r w:rsidRPr="00BA4FB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BA4FB7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BA4FB7" w:rsidRPr="00BA4FB7" w:rsidRDefault="00BA4FB7" w:rsidP="00BA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A4FB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A4FB7" w:rsidRPr="00BA4FB7" w:rsidRDefault="00BA4FB7" w:rsidP="00BA4F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A4FB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A4FB7" w:rsidRPr="00BA4FB7" w:rsidRDefault="00BA4FB7" w:rsidP="00BA4FB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A4FB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BA4FB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Хасково</w:t>
      </w:r>
      <w:r w:rsidRPr="00BA4FB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2287"/>
        <w:gridCol w:w="1121"/>
        <w:gridCol w:w="2748"/>
        <w:gridCol w:w="1213"/>
        <w:gridCol w:w="1106"/>
      </w:tblGrid>
      <w:tr w:rsidR="00BA4FB7" w:rsidRPr="00BA4FB7" w:rsidTr="00BA4FB7">
        <w:trPr>
          <w:trHeight w:val="35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BA4FB7" w:rsidRPr="00BA4FB7" w:rsidTr="003C2A8A">
        <w:trPr>
          <w:trHeight w:val="4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Милчева Божикова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Тодорова Шишкова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A4FB7" w:rsidRPr="00BA4FB7" w:rsidTr="003C2A8A">
        <w:trPr>
          <w:trHeight w:val="30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Божил Георгиев Божиков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Георгиева Кузманова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A4FB7" w:rsidRPr="00BA4FB7" w:rsidTr="003C2A8A">
        <w:trPr>
          <w:trHeight w:val="30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293400038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Колева </w:t>
            </w:r>
            <w:proofErr w:type="spellStart"/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Ресиловска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Александра Стефанова </w:t>
            </w:r>
            <w:proofErr w:type="spellStart"/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A4FB7" w:rsidRPr="00BA4FB7" w:rsidTr="003C2A8A">
        <w:trPr>
          <w:trHeight w:val="30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Димчев Стоев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Димитрова Тодорова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B7" w:rsidRPr="00BA4FB7" w:rsidRDefault="00BA4FB7" w:rsidP="00BA4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A4FB7" w:rsidRPr="00BA4FB7" w:rsidRDefault="00BA4FB7" w:rsidP="00BA4FB7">
      <w:pPr>
        <w:shd w:val="clear" w:color="auto" w:fill="FFFFFF"/>
        <w:tabs>
          <w:tab w:val="left" w:pos="9356"/>
        </w:tabs>
        <w:spacing w:after="150" w:line="240" w:lineRule="auto"/>
        <w:ind w:right="426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A4FB7" w:rsidRPr="00BA4FB7" w:rsidRDefault="00BA4FB7" w:rsidP="00BA4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A4F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A4FB7" w:rsidRPr="00BA4FB7" w:rsidRDefault="00BA4FB7" w:rsidP="00BA4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A4F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BA4FB7" w:rsidRPr="00BA4FB7" w:rsidRDefault="00BA4FB7" w:rsidP="00BA4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FB7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BA4FB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BA4FB7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BA4FB7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BA4FB7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BA4F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BA4FB7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BA4FB7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BA4FB7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BA4FB7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BA4F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4FB7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BA4FB7">
        <w:rPr>
          <w:rFonts w:ascii="Times New Roman" w:hAnsi="Times New Roman" w:cs="Times New Roman"/>
          <w:sz w:val="20"/>
          <w:szCs w:val="20"/>
        </w:rPr>
        <w:t xml:space="preserve"> Сали Мустафа, Соня Димитрова Чанкова, Ангел Панчев Ангелов и Добромир Коев Якимов.</w:t>
      </w:r>
    </w:p>
    <w:p w:rsidR="00BA4FB7" w:rsidRPr="00BA4FB7" w:rsidRDefault="00BA4FB7" w:rsidP="00BA4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FB7" w:rsidRPr="00BA4FB7" w:rsidRDefault="00BA4FB7" w:rsidP="00BA4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FB7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A4FB7" w:rsidRDefault="00BA4FB7" w:rsidP="00BA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B4A9B" w:rsidRPr="00B65BA5" w:rsidRDefault="005B4A9B" w:rsidP="00BA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15C1B">
        <w:rPr>
          <w:rFonts w:ascii="Times New Roman" w:hAnsi="Times New Roman" w:cs="Times New Roman"/>
          <w:b/>
          <w:sz w:val="20"/>
          <w:szCs w:val="20"/>
          <w:u w:val="single"/>
        </w:rPr>
        <w:t>По т. 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015C1B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Pr="005B4A9B">
        <w:rPr>
          <w:color w:val="333333"/>
        </w:rPr>
        <w:t xml:space="preserve"> </w:t>
      </w:r>
      <w:r w:rsidRPr="005B4A9B">
        <w:rPr>
          <w:rFonts w:ascii="Times New Roman" w:hAnsi="Times New Roman" w:cs="Times New Roman"/>
          <w:color w:val="333333"/>
          <w:sz w:val="20"/>
          <w:szCs w:val="20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491B19" w:rsidRPr="00491B19" w:rsidRDefault="00491B19" w:rsidP="00491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91B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– 29 Хасково е постъпил е списък на 25 броя упълномощени представители с </w:t>
      </w:r>
      <w:r w:rsidRPr="00491B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вх. № 307/ 26.09.2022г</w:t>
      </w:r>
      <w:r w:rsidRPr="00491B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 от общия входящ регистър  </w:t>
      </w:r>
      <w:r w:rsidRPr="00491B19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29-Хасково</w:t>
      </w:r>
      <w:r w:rsidRPr="00491B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 ПП “ДВИЖЕНИЕ ЗА ПРАВА И СВОБОДИ“в изборите за народни представители на 02 октомври 2022 г.</w:t>
      </w:r>
    </w:p>
    <w:p w:rsidR="00491B19" w:rsidRPr="00491B19" w:rsidRDefault="00491B19" w:rsidP="00491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91B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РИК-29 Хасково, след извършена проверка, предвид гореизложеното, и на основание чл.70 ал.4 във връзка с чл.72, ал.1, т.1 и чл.3, ал.3, във връзка с чл.124, ал.4 от ИК, РИК – 29 Хасково,</w:t>
      </w:r>
    </w:p>
    <w:p w:rsidR="00491B19" w:rsidRPr="00491B19" w:rsidRDefault="00491B19" w:rsidP="00491B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91B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491B19" w:rsidRPr="00491B19" w:rsidRDefault="00491B19" w:rsidP="00491B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91B1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Публикува списък</w:t>
      </w:r>
      <w:r w:rsidRPr="00491B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</w:t>
      </w:r>
      <w:r w:rsidRPr="00491B1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25(двадесет и пет)</w:t>
      </w:r>
      <w:r w:rsidRPr="00491B1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броя упълномощени представители на ПП “ДВИЖЕНИЕ ЗА ПРАВА И СВОБОДИ“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491B19" w:rsidRPr="00BA4FB7" w:rsidRDefault="00491B19" w:rsidP="00491B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FB7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BA4FB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BA4FB7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BA4FB7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BA4FB7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BA4F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BA4FB7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BA4FB7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BA4FB7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BA4FB7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BA4F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4FB7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BA4FB7">
        <w:rPr>
          <w:rFonts w:ascii="Times New Roman" w:hAnsi="Times New Roman" w:cs="Times New Roman"/>
          <w:sz w:val="20"/>
          <w:szCs w:val="20"/>
        </w:rPr>
        <w:t xml:space="preserve"> Сали Мустафа, Соня Димитрова Чанкова, Ангел Панчев Ангелов и Добромир Коев Якимов.</w:t>
      </w:r>
    </w:p>
    <w:p w:rsidR="00491B19" w:rsidRPr="00BA4FB7" w:rsidRDefault="00491B19" w:rsidP="00491B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B19" w:rsidRPr="00BA4FB7" w:rsidRDefault="00491B19" w:rsidP="00491B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FB7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567C5" w:rsidRPr="00491B19" w:rsidRDefault="008567C5" w:rsidP="008567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6B70" w:rsidRDefault="00956B70" w:rsidP="007943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883F95">
        <w:rPr>
          <w:rFonts w:ascii="Times New Roman" w:hAnsi="Times New Roman" w:cs="Times New Roman"/>
          <w:b/>
          <w:sz w:val="20"/>
          <w:szCs w:val="20"/>
          <w:u w:val="single"/>
        </w:rPr>
        <w:t>По т. 12 от дневния ред относно:</w:t>
      </w:r>
      <w:r w:rsidRPr="00883F95">
        <w:rPr>
          <w:rFonts w:ascii="Times New Roman" w:hAnsi="Times New Roman" w:cs="Times New Roman"/>
          <w:sz w:val="20"/>
          <w:szCs w:val="20"/>
        </w:rPr>
        <w:t>Разглеждане и становище по постъпила жалба от КП „Демократична България – Обединение“, с вх.№ 12/ 26.09.2022г от регистъра на жалбите на  РИК 29-Хасково.</w:t>
      </w: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3F95">
        <w:rPr>
          <w:rFonts w:ascii="Times New Roman" w:hAnsi="Times New Roman" w:cs="Times New Roman"/>
          <w:b/>
          <w:sz w:val="20"/>
          <w:szCs w:val="20"/>
        </w:rPr>
        <w:t xml:space="preserve"> ДОКЛАДВА Венелин Челебиев:</w:t>
      </w: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F95">
        <w:rPr>
          <w:rFonts w:ascii="Times New Roman" w:hAnsi="Times New Roman" w:cs="Times New Roman"/>
          <w:sz w:val="20"/>
          <w:szCs w:val="20"/>
        </w:rPr>
        <w:t xml:space="preserve">Колеги, в 16:35часа е получена „Жалба“ с вх.№ 12 от 26.09.2022год. на РИК 29-Хасков,от пълномощник на КП „Демократична България – Обединение“, в която няма </w:t>
      </w:r>
      <w:proofErr w:type="spellStart"/>
      <w:r w:rsidRPr="00883F95">
        <w:rPr>
          <w:rFonts w:ascii="Times New Roman" w:hAnsi="Times New Roman" w:cs="Times New Roman"/>
          <w:sz w:val="20"/>
          <w:szCs w:val="20"/>
        </w:rPr>
        <w:t>петитум</w:t>
      </w:r>
      <w:proofErr w:type="spellEnd"/>
      <w:r w:rsidRPr="00883F95">
        <w:rPr>
          <w:rFonts w:ascii="Times New Roman" w:hAnsi="Times New Roman" w:cs="Times New Roman"/>
          <w:sz w:val="20"/>
          <w:szCs w:val="20"/>
        </w:rPr>
        <w:t xml:space="preserve"> в който да се посочва индивидуализира нарушение на ИК. Считам, че не следва да бъде разглеждана по реда на жалбите, понеже е теоретична обосновка за приложение на чл. 37, ал.2 от ИК и при изтекъл </w:t>
      </w:r>
      <w:proofErr w:type="spellStart"/>
      <w:r w:rsidRPr="00883F95">
        <w:rPr>
          <w:rFonts w:ascii="Times New Roman" w:hAnsi="Times New Roman" w:cs="Times New Roman"/>
          <w:sz w:val="20"/>
          <w:szCs w:val="20"/>
        </w:rPr>
        <w:t>преклузивен</w:t>
      </w:r>
      <w:proofErr w:type="spellEnd"/>
      <w:r w:rsidRPr="00883F95">
        <w:rPr>
          <w:rFonts w:ascii="Times New Roman" w:hAnsi="Times New Roman" w:cs="Times New Roman"/>
          <w:sz w:val="20"/>
          <w:szCs w:val="20"/>
        </w:rPr>
        <w:t xml:space="preserve"> срок към часа на настоящото заседание. Предлагам да вземем само протоколно решение, че жалбата не следва да се разглежда по същество поради липса на </w:t>
      </w:r>
      <w:proofErr w:type="spellStart"/>
      <w:r w:rsidRPr="00883F95">
        <w:rPr>
          <w:rFonts w:ascii="Times New Roman" w:hAnsi="Times New Roman" w:cs="Times New Roman"/>
          <w:sz w:val="20"/>
          <w:szCs w:val="20"/>
        </w:rPr>
        <w:t>петитум</w:t>
      </w:r>
      <w:proofErr w:type="spellEnd"/>
      <w:r w:rsidRPr="00883F95">
        <w:rPr>
          <w:rFonts w:ascii="Times New Roman" w:hAnsi="Times New Roman" w:cs="Times New Roman"/>
          <w:sz w:val="20"/>
          <w:szCs w:val="20"/>
        </w:rPr>
        <w:t xml:space="preserve"> за нарушение на ИК.</w:t>
      </w:r>
    </w:p>
    <w:p w:rsidR="007943B1" w:rsidRPr="00883F95" w:rsidRDefault="007943B1" w:rsidP="007943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83F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основание чл. 72, ал. 1, т. 17 от ИК, РИК 29-Хасково </w:t>
      </w:r>
    </w:p>
    <w:p w:rsidR="007943B1" w:rsidRPr="00883F95" w:rsidRDefault="007943B1" w:rsidP="007943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83F9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7943B1" w:rsidRPr="00883F95" w:rsidRDefault="007943B1" w:rsidP="007943B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83F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ОСТАВЯ БЕЗ РАЗГЛЕЖДАНЕ ПО РЕДА НА ЖАЛБИТЕ  вх.№ 12 от 26.09.2022год. </w:t>
      </w:r>
      <w:r w:rsidRPr="00883F95">
        <w:rPr>
          <w:rFonts w:ascii="Times New Roman" w:hAnsi="Times New Roman" w:cs="Times New Roman"/>
          <w:sz w:val="20"/>
          <w:szCs w:val="20"/>
        </w:rPr>
        <w:t>РИК – 29 от пълномощник на КП „Демократична България – Обединение“</w:t>
      </w:r>
      <w:r w:rsidRPr="00883F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F95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883F9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883F95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83F95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83F95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883F95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883F95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883F95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883F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3F95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83F95">
        <w:rPr>
          <w:rFonts w:ascii="Times New Roman" w:hAnsi="Times New Roman" w:cs="Times New Roman"/>
          <w:sz w:val="20"/>
          <w:szCs w:val="20"/>
        </w:rPr>
        <w:t xml:space="preserve"> Сали Мустафа, Соня Димитрова Чанкова, Ангел Панчев Ангелов и Добромир Коев Якимов.</w:t>
      </w: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83F95">
        <w:rPr>
          <w:rFonts w:ascii="Times New Roman" w:hAnsi="Times New Roman" w:cs="Times New Roman"/>
          <w:sz w:val="20"/>
          <w:szCs w:val="20"/>
        </w:rPr>
        <w:lastRenderedPageBreak/>
        <w:t>„Против" няма.</w:t>
      </w:r>
    </w:p>
    <w:p w:rsidR="007943B1" w:rsidRPr="00883F95" w:rsidRDefault="007943B1" w:rsidP="007943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F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361" w:rsidRPr="00883F95" w:rsidRDefault="00262361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A51" w:rsidRPr="00883F95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>Поради изчерпване на дневния ред заседанието на РИ</w:t>
      </w:r>
      <w:r w:rsidR="00C82951"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>К 2</w:t>
      </w:r>
      <w:r w:rsidR="007745F7"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9 - Хасково </w:t>
      </w:r>
      <w:r w:rsidR="001F466C"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беше закрито в </w:t>
      </w:r>
      <w:r w:rsidR="00FA454B"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17:52 </w:t>
      </w:r>
      <w:r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>часа.</w:t>
      </w:r>
    </w:p>
    <w:p w:rsidR="005E2A51" w:rsidRPr="00883F95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883F95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83F9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883F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 w:rsidRPr="00883F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883F95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83F9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883F95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66404" w:rsidRPr="00883F95" w:rsidRDefault="00366404" w:rsidP="00366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83F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Зам.председател: </w:t>
      </w:r>
    </w:p>
    <w:p w:rsidR="004D1082" w:rsidRPr="00883F95" w:rsidRDefault="00366404" w:rsidP="004F6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  <w:r w:rsidRPr="00883F95">
        <w:rPr>
          <w:rFonts w:ascii="Times New Roman" w:hAnsi="Times New Roman" w:cs="Times New Roman"/>
          <w:color w:val="000000" w:themeColor="text1"/>
          <w:sz w:val="20"/>
          <w:szCs w:val="20"/>
        </w:rPr>
        <w:t>Десислава Иванова Филипова-Рангелова</w:t>
      </w:r>
    </w:p>
    <w:sectPr w:rsidR="004D1082" w:rsidRPr="0088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C7" w:rsidRDefault="005718C7" w:rsidP="009A7D0A">
      <w:pPr>
        <w:spacing w:after="0" w:line="240" w:lineRule="auto"/>
      </w:pPr>
      <w:r>
        <w:separator/>
      </w:r>
    </w:p>
  </w:endnote>
  <w:endnote w:type="continuationSeparator" w:id="0">
    <w:p w:rsidR="005718C7" w:rsidRDefault="005718C7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C7" w:rsidRDefault="005718C7" w:rsidP="009A7D0A">
      <w:pPr>
        <w:spacing w:after="0" w:line="240" w:lineRule="auto"/>
      </w:pPr>
      <w:r>
        <w:separator/>
      </w:r>
    </w:p>
  </w:footnote>
  <w:footnote w:type="continuationSeparator" w:id="0">
    <w:p w:rsidR="005718C7" w:rsidRDefault="005718C7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BC"/>
    <w:multiLevelType w:val="hybridMultilevel"/>
    <w:tmpl w:val="39B67D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AB8"/>
    <w:multiLevelType w:val="hybridMultilevel"/>
    <w:tmpl w:val="F0243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70D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459"/>
    <w:multiLevelType w:val="hybridMultilevel"/>
    <w:tmpl w:val="847C162A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630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B93E84"/>
    <w:multiLevelType w:val="hybridMultilevel"/>
    <w:tmpl w:val="E8129BE6"/>
    <w:lvl w:ilvl="0" w:tplc="05085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E3A2521"/>
    <w:multiLevelType w:val="hybridMultilevel"/>
    <w:tmpl w:val="3B6CF052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B17E8"/>
    <w:multiLevelType w:val="hybridMultilevel"/>
    <w:tmpl w:val="17E4E318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3E15688B"/>
    <w:multiLevelType w:val="hybridMultilevel"/>
    <w:tmpl w:val="371C8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E0499"/>
    <w:multiLevelType w:val="hybridMultilevel"/>
    <w:tmpl w:val="5C46603E"/>
    <w:lvl w:ilvl="0" w:tplc="872E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025B4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682066A"/>
    <w:multiLevelType w:val="hybridMultilevel"/>
    <w:tmpl w:val="52C6F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06B2DA8"/>
    <w:multiLevelType w:val="hybridMultilevel"/>
    <w:tmpl w:val="F83E1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D6DA5"/>
    <w:multiLevelType w:val="hybridMultilevel"/>
    <w:tmpl w:val="0BA0734C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>
    <w:nsid w:val="6A2A1DF4"/>
    <w:multiLevelType w:val="hybridMultilevel"/>
    <w:tmpl w:val="E66AEC96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C7613"/>
    <w:multiLevelType w:val="hybridMultilevel"/>
    <w:tmpl w:val="1C3C8D46"/>
    <w:lvl w:ilvl="0" w:tplc="4698C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A378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60E1F"/>
    <w:multiLevelType w:val="hybridMultilevel"/>
    <w:tmpl w:val="85522FB4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4369F"/>
    <w:multiLevelType w:val="hybridMultilevel"/>
    <w:tmpl w:val="D0B2D6CA"/>
    <w:lvl w:ilvl="0" w:tplc="8BD03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B4729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9"/>
  </w:num>
  <w:num w:numId="4">
    <w:abstractNumId w:val="3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6"/>
  </w:num>
  <w:num w:numId="8">
    <w:abstractNumId w:val="1"/>
  </w:num>
  <w:num w:numId="9">
    <w:abstractNumId w:val="23"/>
  </w:num>
  <w:num w:numId="10">
    <w:abstractNumId w:val="5"/>
  </w:num>
  <w:num w:numId="11">
    <w:abstractNumId w:val="14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9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28"/>
  </w:num>
  <w:num w:numId="24">
    <w:abstractNumId w:val="17"/>
  </w:num>
  <w:num w:numId="25">
    <w:abstractNumId w:val="7"/>
  </w:num>
  <w:num w:numId="26">
    <w:abstractNumId w:val="18"/>
  </w:num>
  <w:num w:numId="27">
    <w:abstractNumId w:val="20"/>
  </w:num>
  <w:num w:numId="28">
    <w:abstractNumId w:val="24"/>
  </w:num>
  <w:num w:numId="29">
    <w:abstractNumId w:val="36"/>
  </w:num>
  <w:num w:numId="30">
    <w:abstractNumId w:val="4"/>
  </w:num>
  <w:num w:numId="31">
    <w:abstractNumId w:val="30"/>
  </w:num>
  <w:num w:numId="32">
    <w:abstractNumId w:val="3"/>
  </w:num>
  <w:num w:numId="33">
    <w:abstractNumId w:val="8"/>
  </w:num>
  <w:num w:numId="34">
    <w:abstractNumId w:val="13"/>
  </w:num>
  <w:num w:numId="35">
    <w:abstractNumId w:val="10"/>
  </w:num>
  <w:num w:numId="36">
    <w:abstractNumId w:val="0"/>
  </w:num>
  <w:num w:numId="37">
    <w:abstractNumId w:val="19"/>
  </w:num>
  <w:num w:numId="38">
    <w:abstractNumId w:val="35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15527"/>
    <w:rsid w:val="00015C1B"/>
    <w:rsid w:val="0001647E"/>
    <w:rsid w:val="00023EE6"/>
    <w:rsid w:val="000253DA"/>
    <w:rsid w:val="0002701E"/>
    <w:rsid w:val="00040262"/>
    <w:rsid w:val="00045C09"/>
    <w:rsid w:val="0005010E"/>
    <w:rsid w:val="0005209A"/>
    <w:rsid w:val="000538E8"/>
    <w:rsid w:val="00056EE0"/>
    <w:rsid w:val="00061EF9"/>
    <w:rsid w:val="0006278C"/>
    <w:rsid w:val="000649A7"/>
    <w:rsid w:val="000738D5"/>
    <w:rsid w:val="00084A8A"/>
    <w:rsid w:val="00086635"/>
    <w:rsid w:val="000B7E51"/>
    <w:rsid w:val="000C1002"/>
    <w:rsid w:val="000C2106"/>
    <w:rsid w:val="000C2C54"/>
    <w:rsid w:val="000D4ED8"/>
    <w:rsid w:val="000E3E3D"/>
    <w:rsid w:val="000F7839"/>
    <w:rsid w:val="00100BEB"/>
    <w:rsid w:val="00102A37"/>
    <w:rsid w:val="00106BA8"/>
    <w:rsid w:val="00121D73"/>
    <w:rsid w:val="001305EE"/>
    <w:rsid w:val="0013291B"/>
    <w:rsid w:val="00132D9B"/>
    <w:rsid w:val="00147D8D"/>
    <w:rsid w:val="00150F16"/>
    <w:rsid w:val="001611F6"/>
    <w:rsid w:val="0016412A"/>
    <w:rsid w:val="001648A7"/>
    <w:rsid w:val="00164922"/>
    <w:rsid w:val="00164F89"/>
    <w:rsid w:val="00165EC0"/>
    <w:rsid w:val="00174B8C"/>
    <w:rsid w:val="0017621D"/>
    <w:rsid w:val="0018163F"/>
    <w:rsid w:val="00191E10"/>
    <w:rsid w:val="0019416E"/>
    <w:rsid w:val="00196C9E"/>
    <w:rsid w:val="00197329"/>
    <w:rsid w:val="001C1BD8"/>
    <w:rsid w:val="001C1D40"/>
    <w:rsid w:val="001C45E4"/>
    <w:rsid w:val="001D024F"/>
    <w:rsid w:val="001D14EC"/>
    <w:rsid w:val="001D3818"/>
    <w:rsid w:val="001E420E"/>
    <w:rsid w:val="001E6DC4"/>
    <w:rsid w:val="001E6F7A"/>
    <w:rsid w:val="001F466C"/>
    <w:rsid w:val="001F5FAD"/>
    <w:rsid w:val="001F716F"/>
    <w:rsid w:val="002157F7"/>
    <w:rsid w:val="00235496"/>
    <w:rsid w:val="00241000"/>
    <w:rsid w:val="0024603E"/>
    <w:rsid w:val="00256BF7"/>
    <w:rsid w:val="00262361"/>
    <w:rsid w:val="0026596D"/>
    <w:rsid w:val="0027347A"/>
    <w:rsid w:val="00276594"/>
    <w:rsid w:val="00281AF4"/>
    <w:rsid w:val="00295E39"/>
    <w:rsid w:val="002A2ACE"/>
    <w:rsid w:val="002B37BA"/>
    <w:rsid w:val="002B51A2"/>
    <w:rsid w:val="002B6DD8"/>
    <w:rsid w:val="002B6DFC"/>
    <w:rsid w:val="002C0B57"/>
    <w:rsid w:val="002D1844"/>
    <w:rsid w:val="002E1DEE"/>
    <w:rsid w:val="002F0635"/>
    <w:rsid w:val="002F50D9"/>
    <w:rsid w:val="0031598A"/>
    <w:rsid w:val="00315D71"/>
    <w:rsid w:val="003168C1"/>
    <w:rsid w:val="00323B20"/>
    <w:rsid w:val="00326C44"/>
    <w:rsid w:val="003408B2"/>
    <w:rsid w:val="003425DB"/>
    <w:rsid w:val="00357408"/>
    <w:rsid w:val="00362AD3"/>
    <w:rsid w:val="00364330"/>
    <w:rsid w:val="00366404"/>
    <w:rsid w:val="00366CB0"/>
    <w:rsid w:val="00371F2B"/>
    <w:rsid w:val="00380D02"/>
    <w:rsid w:val="00384652"/>
    <w:rsid w:val="003A6C44"/>
    <w:rsid w:val="003B0D0E"/>
    <w:rsid w:val="003B11D1"/>
    <w:rsid w:val="003B18AD"/>
    <w:rsid w:val="003B1D00"/>
    <w:rsid w:val="003C2A8A"/>
    <w:rsid w:val="003C627E"/>
    <w:rsid w:val="003D2BAE"/>
    <w:rsid w:val="003D62B9"/>
    <w:rsid w:val="003E6145"/>
    <w:rsid w:val="003F26E5"/>
    <w:rsid w:val="003F7121"/>
    <w:rsid w:val="00401DB3"/>
    <w:rsid w:val="00406562"/>
    <w:rsid w:val="00412B46"/>
    <w:rsid w:val="00420AFB"/>
    <w:rsid w:val="00423BCB"/>
    <w:rsid w:val="00470675"/>
    <w:rsid w:val="00472DF7"/>
    <w:rsid w:val="00481F23"/>
    <w:rsid w:val="00483A34"/>
    <w:rsid w:val="00484018"/>
    <w:rsid w:val="00484C1F"/>
    <w:rsid w:val="00491B19"/>
    <w:rsid w:val="00494664"/>
    <w:rsid w:val="00497073"/>
    <w:rsid w:val="004B0594"/>
    <w:rsid w:val="004B2288"/>
    <w:rsid w:val="004C26DB"/>
    <w:rsid w:val="004D1082"/>
    <w:rsid w:val="004D5BDF"/>
    <w:rsid w:val="004E65AA"/>
    <w:rsid w:val="004E723A"/>
    <w:rsid w:val="004F1CD5"/>
    <w:rsid w:val="004F56CA"/>
    <w:rsid w:val="004F6C9D"/>
    <w:rsid w:val="00500373"/>
    <w:rsid w:val="00500FD4"/>
    <w:rsid w:val="00502BB3"/>
    <w:rsid w:val="00507F67"/>
    <w:rsid w:val="0051020F"/>
    <w:rsid w:val="005120FF"/>
    <w:rsid w:val="005130EC"/>
    <w:rsid w:val="00513715"/>
    <w:rsid w:val="00514D2F"/>
    <w:rsid w:val="00545861"/>
    <w:rsid w:val="00550DB2"/>
    <w:rsid w:val="00555AE4"/>
    <w:rsid w:val="00567EB8"/>
    <w:rsid w:val="005718C7"/>
    <w:rsid w:val="00572886"/>
    <w:rsid w:val="00580BDF"/>
    <w:rsid w:val="005913D5"/>
    <w:rsid w:val="005A64C7"/>
    <w:rsid w:val="005B0235"/>
    <w:rsid w:val="005B13E9"/>
    <w:rsid w:val="005B4A9B"/>
    <w:rsid w:val="005D1A31"/>
    <w:rsid w:val="005E13CC"/>
    <w:rsid w:val="005E2A51"/>
    <w:rsid w:val="005E3CAD"/>
    <w:rsid w:val="005E527F"/>
    <w:rsid w:val="00612ACB"/>
    <w:rsid w:val="0061708C"/>
    <w:rsid w:val="0063291F"/>
    <w:rsid w:val="00637966"/>
    <w:rsid w:val="00641AF0"/>
    <w:rsid w:val="00641C3D"/>
    <w:rsid w:val="006445C8"/>
    <w:rsid w:val="00645A1E"/>
    <w:rsid w:val="00660FAD"/>
    <w:rsid w:val="00666D57"/>
    <w:rsid w:val="00667463"/>
    <w:rsid w:val="006838F2"/>
    <w:rsid w:val="006869B6"/>
    <w:rsid w:val="00692C63"/>
    <w:rsid w:val="006A4A0F"/>
    <w:rsid w:val="006A4D3E"/>
    <w:rsid w:val="006A77C4"/>
    <w:rsid w:val="006D1EE3"/>
    <w:rsid w:val="006D5556"/>
    <w:rsid w:val="006E18BD"/>
    <w:rsid w:val="006F7647"/>
    <w:rsid w:val="006F7A03"/>
    <w:rsid w:val="006F7ED3"/>
    <w:rsid w:val="00746D30"/>
    <w:rsid w:val="00772AC7"/>
    <w:rsid w:val="007745F7"/>
    <w:rsid w:val="00782509"/>
    <w:rsid w:val="00783368"/>
    <w:rsid w:val="00785307"/>
    <w:rsid w:val="00790A00"/>
    <w:rsid w:val="007943B1"/>
    <w:rsid w:val="007A0697"/>
    <w:rsid w:val="007A11C6"/>
    <w:rsid w:val="007A2D21"/>
    <w:rsid w:val="007A5494"/>
    <w:rsid w:val="007A7CA2"/>
    <w:rsid w:val="007B4BCC"/>
    <w:rsid w:val="007C4540"/>
    <w:rsid w:val="007D5C52"/>
    <w:rsid w:val="007E6E4A"/>
    <w:rsid w:val="007F6452"/>
    <w:rsid w:val="00831057"/>
    <w:rsid w:val="0083129C"/>
    <w:rsid w:val="0083258A"/>
    <w:rsid w:val="008567C5"/>
    <w:rsid w:val="008660B8"/>
    <w:rsid w:val="00866534"/>
    <w:rsid w:val="00875584"/>
    <w:rsid w:val="00883F95"/>
    <w:rsid w:val="00887DB5"/>
    <w:rsid w:val="00891266"/>
    <w:rsid w:val="00896079"/>
    <w:rsid w:val="00896D33"/>
    <w:rsid w:val="008A329F"/>
    <w:rsid w:val="008B139F"/>
    <w:rsid w:val="008B68D0"/>
    <w:rsid w:val="008C7BFE"/>
    <w:rsid w:val="008D58A2"/>
    <w:rsid w:val="008F6DAB"/>
    <w:rsid w:val="009002F4"/>
    <w:rsid w:val="00910902"/>
    <w:rsid w:val="00912986"/>
    <w:rsid w:val="00912FD0"/>
    <w:rsid w:val="00924068"/>
    <w:rsid w:val="00927D0C"/>
    <w:rsid w:val="00937D2A"/>
    <w:rsid w:val="00946313"/>
    <w:rsid w:val="009467AC"/>
    <w:rsid w:val="00955D27"/>
    <w:rsid w:val="00956B70"/>
    <w:rsid w:val="009602CA"/>
    <w:rsid w:val="00966A52"/>
    <w:rsid w:val="00972E6F"/>
    <w:rsid w:val="009A35DF"/>
    <w:rsid w:val="009A7D0A"/>
    <w:rsid w:val="009B0AFD"/>
    <w:rsid w:val="009B5842"/>
    <w:rsid w:val="009C1837"/>
    <w:rsid w:val="009C5FF8"/>
    <w:rsid w:val="009D76B4"/>
    <w:rsid w:val="009F32B4"/>
    <w:rsid w:val="00A04F98"/>
    <w:rsid w:val="00A10E86"/>
    <w:rsid w:val="00A2782C"/>
    <w:rsid w:val="00A3155A"/>
    <w:rsid w:val="00A353A7"/>
    <w:rsid w:val="00A53761"/>
    <w:rsid w:val="00A61508"/>
    <w:rsid w:val="00A72CC5"/>
    <w:rsid w:val="00A74858"/>
    <w:rsid w:val="00A94383"/>
    <w:rsid w:val="00A97DF0"/>
    <w:rsid w:val="00AA0B27"/>
    <w:rsid w:val="00AB60F6"/>
    <w:rsid w:val="00AB6919"/>
    <w:rsid w:val="00AD5452"/>
    <w:rsid w:val="00AD5D7D"/>
    <w:rsid w:val="00AD6EAE"/>
    <w:rsid w:val="00B012D0"/>
    <w:rsid w:val="00B32C0E"/>
    <w:rsid w:val="00B36CBA"/>
    <w:rsid w:val="00B41407"/>
    <w:rsid w:val="00B44364"/>
    <w:rsid w:val="00B560A1"/>
    <w:rsid w:val="00B61BAC"/>
    <w:rsid w:val="00B634EE"/>
    <w:rsid w:val="00B65BA5"/>
    <w:rsid w:val="00B71D8A"/>
    <w:rsid w:val="00B76563"/>
    <w:rsid w:val="00B91E56"/>
    <w:rsid w:val="00BA4FB7"/>
    <w:rsid w:val="00BA6925"/>
    <w:rsid w:val="00BB24FA"/>
    <w:rsid w:val="00BC2A90"/>
    <w:rsid w:val="00BC2CE6"/>
    <w:rsid w:val="00BC5780"/>
    <w:rsid w:val="00BD0D20"/>
    <w:rsid w:val="00BD3867"/>
    <w:rsid w:val="00BD6C35"/>
    <w:rsid w:val="00BF0000"/>
    <w:rsid w:val="00BF4DB5"/>
    <w:rsid w:val="00C143FF"/>
    <w:rsid w:val="00C166B9"/>
    <w:rsid w:val="00C17A8A"/>
    <w:rsid w:val="00C215B6"/>
    <w:rsid w:val="00C23CBE"/>
    <w:rsid w:val="00C23EFF"/>
    <w:rsid w:val="00C243ED"/>
    <w:rsid w:val="00C27C9D"/>
    <w:rsid w:val="00C31016"/>
    <w:rsid w:val="00C31B2A"/>
    <w:rsid w:val="00C31E02"/>
    <w:rsid w:val="00C32007"/>
    <w:rsid w:val="00C334AF"/>
    <w:rsid w:val="00C34F14"/>
    <w:rsid w:val="00C41F65"/>
    <w:rsid w:val="00C43C2C"/>
    <w:rsid w:val="00C534BF"/>
    <w:rsid w:val="00C5448C"/>
    <w:rsid w:val="00C5540D"/>
    <w:rsid w:val="00C56D27"/>
    <w:rsid w:val="00C62C23"/>
    <w:rsid w:val="00C75289"/>
    <w:rsid w:val="00C82951"/>
    <w:rsid w:val="00C94A61"/>
    <w:rsid w:val="00C9631D"/>
    <w:rsid w:val="00CA3380"/>
    <w:rsid w:val="00CC278B"/>
    <w:rsid w:val="00CC491C"/>
    <w:rsid w:val="00CE5120"/>
    <w:rsid w:val="00D0416C"/>
    <w:rsid w:val="00D10651"/>
    <w:rsid w:val="00D13C76"/>
    <w:rsid w:val="00D16038"/>
    <w:rsid w:val="00D22254"/>
    <w:rsid w:val="00D23160"/>
    <w:rsid w:val="00D2358E"/>
    <w:rsid w:val="00D3293B"/>
    <w:rsid w:val="00D3545E"/>
    <w:rsid w:val="00D36090"/>
    <w:rsid w:val="00D46994"/>
    <w:rsid w:val="00D47C1E"/>
    <w:rsid w:val="00D60E8B"/>
    <w:rsid w:val="00D6303B"/>
    <w:rsid w:val="00D63E40"/>
    <w:rsid w:val="00D66F7A"/>
    <w:rsid w:val="00D67C5F"/>
    <w:rsid w:val="00D67E2D"/>
    <w:rsid w:val="00D82A2D"/>
    <w:rsid w:val="00D84DBE"/>
    <w:rsid w:val="00D870F4"/>
    <w:rsid w:val="00D90CC5"/>
    <w:rsid w:val="00D9416C"/>
    <w:rsid w:val="00D95B59"/>
    <w:rsid w:val="00DC067D"/>
    <w:rsid w:val="00DC23C1"/>
    <w:rsid w:val="00DC2B22"/>
    <w:rsid w:val="00DD03EA"/>
    <w:rsid w:val="00DE1CFC"/>
    <w:rsid w:val="00DE6602"/>
    <w:rsid w:val="00DF38DD"/>
    <w:rsid w:val="00DF59E4"/>
    <w:rsid w:val="00E20F35"/>
    <w:rsid w:val="00E27C8D"/>
    <w:rsid w:val="00E339FE"/>
    <w:rsid w:val="00E40016"/>
    <w:rsid w:val="00E441E8"/>
    <w:rsid w:val="00E52CE9"/>
    <w:rsid w:val="00E627BF"/>
    <w:rsid w:val="00E63620"/>
    <w:rsid w:val="00E6660C"/>
    <w:rsid w:val="00E7014B"/>
    <w:rsid w:val="00E70405"/>
    <w:rsid w:val="00E727FA"/>
    <w:rsid w:val="00E756A2"/>
    <w:rsid w:val="00E87229"/>
    <w:rsid w:val="00E935FE"/>
    <w:rsid w:val="00EA20A6"/>
    <w:rsid w:val="00EC3499"/>
    <w:rsid w:val="00ED0274"/>
    <w:rsid w:val="00ED3C07"/>
    <w:rsid w:val="00ED6270"/>
    <w:rsid w:val="00ED75A6"/>
    <w:rsid w:val="00F138FC"/>
    <w:rsid w:val="00F311CA"/>
    <w:rsid w:val="00F37BB1"/>
    <w:rsid w:val="00F54171"/>
    <w:rsid w:val="00F55612"/>
    <w:rsid w:val="00F645A7"/>
    <w:rsid w:val="00F706B9"/>
    <w:rsid w:val="00F72E7A"/>
    <w:rsid w:val="00F75FA3"/>
    <w:rsid w:val="00F837A8"/>
    <w:rsid w:val="00F8764D"/>
    <w:rsid w:val="00F9175B"/>
    <w:rsid w:val="00F92E01"/>
    <w:rsid w:val="00FA454B"/>
    <w:rsid w:val="00FB1F79"/>
    <w:rsid w:val="00FD05E7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User-1</cp:lastModifiedBy>
  <cp:revision>85</cp:revision>
  <dcterms:created xsi:type="dcterms:W3CDTF">2022-09-26T08:20:00Z</dcterms:created>
  <dcterms:modified xsi:type="dcterms:W3CDTF">2022-09-26T15:37:00Z</dcterms:modified>
</cp:coreProperties>
</file>