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F369F1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40986251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F369F1">
        <w:rPr>
          <w:rStyle w:val="FontStyle11"/>
          <w:sz w:val="28"/>
          <w:szCs w:val="28"/>
          <w:lang w:eastAsia="bg-BG"/>
        </w:rPr>
        <w:t xml:space="preserve">№ </w:t>
      </w:r>
      <w:r w:rsidR="00F369F1">
        <w:rPr>
          <w:rStyle w:val="FontStyle11"/>
          <w:sz w:val="28"/>
          <w:szCs w:val="28"/>
          <w:lang w:val="bg-BG" w:eastAsia="bg-BG"/>
        </w:rPr>
        <w:t>2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F369F1">
        <w:rPr>
          <w:rStyle w:val="FontStyle11"/>
          <w:color w:val="000000" w:themeColor="text1"/>
          <w:sz w:val="28"/>
          <w:szCs w:val="28"/>
          <w:lang w:val="bg-BG" w:eastAsia="bg-BG"/>
        </w:rPr>
        <w:t>25</w:t>
      </w:r>
      <w:bookmarkStart w:id="0" w:name="_GoBack"/>
      <w:bookmarkEnd w:id="0"/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0D64E7">
        <w:rPr>
          <w:rStyle w:val="FontStyle11"/>
          <w:color w:val="000000" w:themeColor="text1"/>
          <w:sz w:val="28"/>
          <w:szCs w:val="28"/>
          <w:lang w:val="bg-BG" w:eastAsia="bg-BG"/>
        </w:rPr>
        <w:t>5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4B5AD7C0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25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0D64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7E0E6D1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0E7B6D04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A03A1CA" w14:textId="77777777" w:rsidR="00FD6D75" w:rsidRPr="009634DE" w:rsidRDefault="00FD6D75" w:rsidP="00FD6D75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34DE">
        <w:rPr>
          <w:rFonts w:ascii="Times New Roman" w:hAnsi="Times New Roman"/>
          <w:b/>
          <w:bCs/>
          <w:color w:val="000000"/>
          <w:sz w:val="28"/>
          <w:szCs w:val="28"/>
        </w:rPr>
        <w:t>Приемане на вътрешни правила за входящата и изходяща кореспонденция и документация на РИК 29 Хасково</w:t>
      </w:r>
    </w:p>
    <w:p w14:paraId="08628F43" w14:textId="77777777" w:rsidR="00FD6D75" w:rsidRPr="009634DE" w:rsidRDefault="00FD6D75" w:rsidP="00FD6D75">
      <w:pPr>
        <w:pStyle w:val="a4"/>
        <w:rPr>
          <w:rFonts w:ascii="Times New Roman" w:hAnsi="Times New Roman"/>
          <w:sz w:val="28"/>
          <w:szCs w:val="28"/>
        </w:rPr>
      </w:pPr>
    </w:p>
    <w:p w14:paraId="481EBEC1" w14:textId="77777777" w:rsidR="00FD6D75" w:rsidRPr="009634DE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11.07.2021 г.</w:t>
      </w:r>
    </w:p>
    <w:p w14:paraId="5E88BB8B" w14:textId="77777777" w:rsidR="00FD6D75" w:rsidRPr="009634DE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lastRenderedPageBreak/>
        <w:t>Определяне на срок за подаване на документи за регистрация на кандидатски листи в изборите за народни представители на 11.07.2021 г.</w:t>
      </w:r>
    </w:p>
    <w:p w14:paraId="3E8F9DA3" w14:textId="77777777" w:rsidR="00FD6D75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/>
          <w:sz w:val="28"/>
          <w:szCs w:val="28"/>
        </w:rPr>
      </w:pPr>
      <w:r w:rsidRPr="009634DE">
        <w:rPr>
          <w:b/>
          <w:bCs/>
          <w:color w:val="000000"/>
          <w:sz w:val="28"/>
          <w:szCs w:val="28"/>
        </w:rPr>
        <w:t>Назначаване на специалист-експерти и специалист-техн.сътрудници към РИК 29 Хасково</w:t>
      </w:r>
    </w:p>
    <w:p w14:paraId="269F3D66" w14:textId="77777777" w:rsidR="00FD6D75" w:rsidRPr="00197491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/>
          <w:sz w:val="28"/>
          <w:szCs w:val="28"/>
        </w:rPr>
      </w:pPr>
      <w:r w:rsidRPr="00D86961">
        <w:rPr>
          <w:b/>
          <w:sz w:val="28"/>
          <w:szCs w:val="28"/>
          <w:lang w:eastAsia="bg-BG"/>
        </w:rPr>
        <w:t>Формиране и утвърждаване на единните номера на избирателните секции в 29</w:t>
      </w:r>
      <w:r>
        <w:rPr>
          <w:b/>
          <w:sz w:val="28"/>
          <w:szCs w:val="28"/>
          <w:lang w:eastAsia="bg-BG"/>
        </w:rPr>
        <w:t>-</w:t>
      </w:r>
      <w:r w:rsidRPr="00D86961">
        <w:rPr>
          <w:b/>
          <w:sz w:val="28"/>
          <w:szCs w:val="28"/>
          <w:lang w:eastAsia="bg-BG"/>
        </w:rPr>
        <w:t>ти изборен район – Хасково за провеждане на избори за народни представители на 11.07.2021г.</w:t>
      </w:r>
    </w:p>
    <w:p w14:paraId="46033AF6" w14:textId="1113CDC4" w:rsidR="00FD6D75" w:rsidRPr="00FD6D75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 w:themeColor="text1"/>
          <w:sz w:val="28"/>
          <w:szCs w:val="28"/>
        </w:rPr>
      </w:pPr>
      <w:r w:rsidRPr="00197491">
        <w:rPr>
          <w:b/>
          <w:color w:val="000000" w:themeColor="text1"/>
          <w:sz w:val="28"/>
          <w:szCs w:val="28"/>
          <w:shd w:val="clear" w:color="auto" w:fill="FFFFFF"/>
        </w:rPr>
        <w:t xml:space="preserve">Определяне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на </w:t>
      </w:r>
      <w:r w:rsidRPr="00197491">
        <w:rPr>
          <w:b/>
          <w:color w:val="000000" w:themeColor="text1"/>
          <w:sz w:val="28"/>
          <w:szCs w:val="28"/>
          <w:shd w:val="clear" w:color="auto" w:fill="FFFFFF"/>
        </w:rPr>
        <w:t xml:space="preserve">броя на членове на СИК </w:t>
      </w:r>
      <w:r w:rsidR="00842A6B">
        <w:rPr>
          <w:b/>
          <w:color w:val="000000" w:themeColor="text1"/>
          <w:sz w:val="28"/>
          <w:szCs w:val="28"/>
          <w:shd w:val="clear" w:color="auto" w:fill="FFFFFF"/>
        </w:rPr>
        <w:t>в Двадесет  и девети изборен</w:t>
      </w:r>
      <w:r w:rsidRPr="00197491">
        <w:rPr>
          <w:b/>
          <w:color w:val="000000" w:themeColor="text1"/>
          <w:sz w:val="28"/>
          <w:szCs w:val="28"/>
          <w:shd w:val="clear" w:color="auto" w:fill="FFFFFF"/>
        </w:rPr>
        <w:t xml:space="preserve"> район-Хасковски, при провеждане на избори за народни представители насрочени на 11 юли 2021г.</w:t>
      </w:r>
    </w:p>
    <w:p w14:paraId="04F9BF18" w14:textId="6A8A12E4" w:rsidR="00FD6D75" w:rsidRPr="00197491" w:rsidRDefault="00FD6D75" w:rsidP="00FD6D75">
      <w:pPr>
        <w:pStyle w:val="a5"/>
        <w:numPr>
          <w:ilvl w:val="0"/>
          <w:numId w:val="18"/>
        </w:numPr>
        <w:spacing w:after="15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Разни…</w:t>
      </w:r>
    </w:p>
    <w:p w14:paraId="25A7E829" w14:textId="77777777" w:rsidR="001633AF" w:rsidRDefault="001633AF" w:rsidP="001633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3A2AE85" w14:textId="55452CD5" w:rsidR="00FD6D75" w:rsidRPr="00CB1EBD" w:rsidRDefault="001633AF" w:rsidP="00FD6D75">
      <w:pPr>
        <w:pStyle w:val="a5"/>
        <w:spacing w:after="150"/>
        <w:rPr>
          <w:b/>
          <w:bCs/>
          <w:color w:val="000000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FD6D75" w:rsidRPr="00FD6D75">
        <w:rPr>
          <w:b/>
          <w:bCs/>
          <w:color w:val="000000"/>
        </w:rPr>
        <w:t xml:space="preserve"> </w:t>
      </w:r>
      <w:r w:rsidR="00FD6D75" w:rsidRPr="00CB1EBD">
        <w:rPr>
          <w:b/>
          <w:bCs/>
          <w:color w:val="000000"/>
        </w:rPr>
        <w:t>Приемане на вътрешни правила за входящата и изходяща кореспонденция и документация на РИК 29 Хасково</w:t>
      </w:r>
    </w:p>
    <w:p w14:paraId="330DEB80" w14:textId="77777777" w:rsidR="00FD6D75" w:rsidRPr="00CB1EBD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На основание чл. 72, ал. 1, т. 1 от ИК, Районна избирателна комисия в Двадесет и девети изборен район - Хасково</w:t>
      </w:r>
    </w:p>
    <w:p w14:paraId="38105668" w14:textId="77777777" w:rsidR="00FD6D75" w:rsidRPr="00CB1EBD" w:rsidRDefault="00FD6D75" w:rsidP="00FD6D7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РЕШИ:</w:t>
      </w:r>
    </w:p>
    <w:p w14:paraId="65CFA381" w14:textId="77777777" w:rsidR="00FD6D75" w:rsidRPr="00CB1EBD" w:rsidRDefault="00FD6D75" w:rsidP="00FD6D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Входящата и изходяща кореспонденция на РИК 29-Хасково и всички документи, подавани до и/или изпращани от нея се вписват в Деловоден дневник на Комисията. Вписванията в деловодния дневник се извършват от председателя, секретаря и/или дежурните и/или присъстващи за деня членове на комисията.</w:t>
      </w:r>
    </w:p>
    <w:p w14:paraId="69C06FE4" w14:textId="77777777" w:rsidR="00FD6D75" w:rsidRPr="00CB1EBD" w:rsidRDefault="00FD6D75" w:rsidP="00FD6D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Решенията, протоколите, удостоверенията и текущата кореспонденция на РИК 29-Хасково се подписват от председателя и секретаря, и се подпечатват с печата на РИК 29-Хасково.</w:t>
      </w:r>
    </w:p>
    <w:p w14:paraId="16916A7A" w14:textId="77777777" w:rsidR="00FD6D75" w:rsidRPr="00CB1EBD" w:rsidRDefault="00FD6D75" w:rsidP="00FD6D7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70, ал. 9 ИК и раздел I, т. 12 и 13 от Решение № 80-НС/21.05.2021 г. на ЦИК.</w:t>
      </w:r>
    </w:p>
    <w:p w14:paraId="63AE8C55" w14:textId="77777777" w:rsidR="00FD6D75" w:rsidRPr="00CB1EBD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 </w:t>
      </w:r>
    </w:p>
    <w:p w14:paraId="13A563BD" w14:textId="44A1CF58" w:rsidR="000D64E7" w:rsidRPr="00086AF2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D6D75">
        <w:rPr>
          <w:rStyle w:val="FontStyle12"/>
          <w:color w:val="000000" w:themeColor="text1"/>
          <w:sz w:val="28"/>
          <w:szCs w:val="28"/>
        </w:rPr>
        <w:t>13</w:t>
      </w:r>
      <w:r w:rsidR="004D4C0D" w:rsidRPr="00086AF2">
        <w:rPr>
          <w:rStyle w:val="FontStyle12"/>
          <w:color w:val="000000" w:themeColor="text1"/>
          <w:sz w:val="28"/>
          <w:szCs w:val="28"/>
        </w:rPr>
        <w:t xml:space="preserve"> /два</w:t>
      </w:r>
      <w:r w:rsidRPr="00086AF2">
        <w:rPr>
          <w:rStyle w:val="FontStyle12"/>
          <w:color w:val="000000" w:themeColor="text1"/>
          <w:sz w:val="28"/>
          <w:szCs w:val="28"/>
        </w:rPr>
        <w:t xml:space="preserve">надесет/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Маринова Спасова, Зекие Сюлейман Мурад, Петя Ангелова Бостанджиева-Китин и Боряна Радкова Делчева</w:t>
      </w:r>
      <w:r w:rsid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</w:t>
      </w:r>
      <w:r w:rsidR="00FD6D75" w:rsidRP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FD6D75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5362C81" w14:textId="2E394AD8" w:rsidR="001633AF" w:rsidRPr="00086AF2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79A22B2D" w14:textId="77777777" w:rsidR="001633AF" w:rsidRPr="00086AF2" w:rsidRDefault="001633AF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5F578E" w14:textId="77777777" w:rsidR="001633AF" w:rsidRDefault="001633AF" w:rsidP="001633AF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87B44AE" w14:textId="77777777" w:rsidR="00FD6D75" w:rsidRPr="00113404" w:rsidRDefault="001633AF" w:rsidP="00FD6D75">
      <w:pPr>
        <w:pStyle w:val="a5"/>
        <w:spacing w:after="150"/>
        <w:rPr>
          <w:b/>
          <w:bCs/>
          <w:color w:val="000000"/>
        </w:rPr>
      </w:pPr>
      <w:r w:rsidRPr="00124CE0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124CE0">
        <w:rPr>
          <w:rStyle w:val="FontStyle12"/>
          <w:sz w:val="28"/>
          <w:szCs w:val="28"/>
        </w:rPr>
        <w:t xml:space="preserve"> </w:t>
      </w:r>
      <w:r w:rsidR="00FD6D75" w:rsidRPr="00113404">
        <w:rPr>
          <w:b/>
          <w:bCs/>
          <w:color w:val="000000"/>
        </w:rPr>
        <w:t>Определяне на срок за подаване на документи за регистрация на инициативни комитети за участие в изборите за народни представители, насрочени за 11.07.2021 г.</w:t>
      </w:r>
    </w:p>
    <w:p w14:paraId="4C068EEB" w14:textId="77777777" w:rsidR="00FD6D75" w:rsidRPr="00113404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13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На основание чл. 72, ал. 1, т. 7 и чл. 153, ал. 1 от ИК, Районна избирателна комисия в Двадесет и девети изборен район - Хасково</w:t>
      </w:r>
    </w:p>
    <w:p w14:paraId="32A5A0B1" w14:textId="77777777" w:rsidR="00FD6D75" w:rsidRPr="00113404" w:rsidRDefault="00FD6D75" w:rsidP="00FD6D7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13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РЕШИ:</w:t>
      </w:r>
    </w:p>
    <w:p w14:paraId="17127F8B" w14:textId="77777777" w:rsidR="00FD6D75" w:rsidRPr="00113404" w:rsidRDefault="00FD6D75" w:rsidP="00FD6D7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13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Определя краен срок за подаване на документи за регистрация на инициативни комитети за участие в изборите за народни представители, насрочени за 11.07.2021 г., както следва:</w:t>
      </w:r>
    </w:p>
    <w:p w14:paraId="3BB3B7C9" w14:textId="77777777" w:rsidR="00FD6D75" w:rsidRPr="0061658D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1658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en-GB"/>
        </w:rPr>
        <w:t xml:space="preserve">             </w:t>
      </w:r>
      <w:r w:rsidRPr="006165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Краен срок – 31.05.2021 г. - 17:00 ч.</w:t>
      </w:r>
    </w:p>
    <w:p w14:paraId="789E6E03" w14:textId="77777777" w:rsidR="00FD6D75" w:rsidRPr="00113404" w:rsidRDefault="00FD6D75" w:rsidP="00FD6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13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Документи се приемат всеки календарен ден от 9:00 до 17:00 часа.</w:t>
      </w:r>
    </w:p>
    <w:p w14:paraId="70EF5AAE" w14:textId="77777777" w:rsidR="00FD6D75" w:rsidRPr="00113404" w:rsidRDefault="00FD6D75" w:rsidP="00FD6D7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134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Когато при проверка на представените документи се установят непълноти или несъответствия, Районна избирателна комисия в Двадесет и девети изборен район – Хасково, дава незабавно указания за отстраняването им в срок до три дни от съобщаването, но не по-късно от крайния срок за регистрация - 17:00 ч. на 31.05.2021 г.</w:t>
      </w:r>
    </w:p>
    <w:p w14:paraId="760315C5" w14:textId="6677EAE5" w:rsidR="004D4C0D" w:rsidRPr="00086AF2" w:rsidRDefault="004D4C0D" w:rsidP="00FD6D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D6D75">
        <w:rPr>
          <w:rStyle w:val="FontStyle12"/>
          <w:color w:val="000000" w:themeColor="text1"/>
          <w:sz w:val="28"/>
          <w:szCs w:val="28"/>
        </w:rPr>
        <w:t>13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/дванадесет/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</w:t>
      </w:r>
      <w:r w:rsid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-Китин и Боряна Радкова Делчева и </w:t>
      </w:r>
      <w:r w:rsidR="00FD6D75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217B37AC" w14:textId="77777777" w:rsidR="00FD6D75" w:rsidRDefault="00FD6D75" w:rsidP="004D4C0D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F671921" w14:textId="1C14C289" w:rsidR="004D4C0D" w:rsidRPr="00086AF2" w:rsidRDefault="004D4C0D" w:rsidP="004D4C0D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613BFCD9" w14:textId="77777777" w:rsidR="004D4C0D" w:rsidRPr="004D4C0D" w:rsidRDefault="004D4C0D" w:rsidP="004D4C0D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EC155E7" w14:textId="77777777" w:rsidR="00AD6215" w:rsidRPr="00AD6215" w:rsidRDefault="00AD6215" w:rsidP="00AD62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9FA43FB" w14:textId="2A0934A5" w:rsidR="001633AF" w:rsidRPr="00021198" w:rsidRDefault="001633AF" w:rsidP="00AD62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CFFBB" w14:textId="754B5E49" w:rsidR="00FD6D75" w:rsidRPr="00665FDF" w:rsidRDefault="001633AF" w:rsidP="00FD6D75">
      <w:pPr>
        <w:pStyle w:val="a5"/>
        <w:spacing w:after="150"/>
        <w:rPr>
          <w:b/>
          <w:bCs/>
          <w:color w:val="000000"/>
        </w:rPr>
      </w:pPr>
      <w:r>
        <w:rPr>
          <w:rStyle w:val="FontStyle12"/>
          <w:b/>
          <w:sz w:val="28"/>
          <w:szCs w:val="28"/>
          <w:u w:val="single"/>
        </w:rPr>
        <w:t xml:space="preserve"> </w:t>
      </w:r>
      <w:r w:rsidRPr="00124CE0">
        <w:rPr>
          <w:rStyle w:val="FontStyle12"/>
          <w:b/>
          <w:sz w:val="28"/>
          <w:szCs w:val="28"/>
          <w:u w:val="single"/>
        </w:rPr>
        <w:t>По т. 3 от дневния ред относно</w:t>
      </w:r>
      <w:r w:rsidR="00FD6D75" w:rsidRPr="00FD6D75">
        <w:rPr>
          <w:b/>
          <w:bCs/>
          <w:color w:val="000000"/>
        </w:rPr>
        <w:t xml:space="preserve"> </w:t>
      </w:r>
      <w:r w:rsidR="00FD6D75" w:rsidRPr="00665FDF">
        <w:rPr>
          <w:b/>
          <w:bCs/>
          <w:color w:val="000000"/>
        </w:rPr>
        <w:t>Определяне на срок за подаване на документи за регистрация на кандидатски листи в изборите за народни представители на 11.07.2021 г.</w:t>
      </w:r>
    </w:p>
    <w:p w14:paraId="526B7B81" w14:textId="77777777" w:rsidR="00FD6D75" w:rsidRPr="00665FDF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65F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На основание чл. 72, ал. 1, т. 8 и чл. 255 от ИК, Районна избирателна комисия в Двадесет и девети изборен район - Хасково</w:t>
      </w:r>
    </w:p>
    <w:p w14:paraId="006DE426" w14:textId="77777777" w:rsidR="00FD6D75" w:rsidRPr="00665FDF" w:rsidRDefault="00FD6D75" w:rsidP="00FD6D75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65F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РЕШИ:</w:t>
      </w:r>
    </w:p>
    <w:p w14:paraId="12D648F2" w14:textId="77777777" w:rsidR="00FD6D75" w:rsidRPr="00665FDF" w:rsidRDefault="00FD6D75" w:rsidP="00FD6D7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65F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Определя начален и краен срок за подаване на документи за регистрация на кандидатски листи в изборите за народни представители, насрочени за 11.07.2021 г., както следва:</w:t>
      </w:r>
    </w:p>
    <w:p w14:paraId="41B915CD" w14:textId="3478C76F" w:rsidR="00FD6D75" w:rsidRPr="0014532E" w:rsidRDefault="00842A6B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       Начална дата – 28</w:t>
      </w:r>
      <w:r w:rsidR="00FD6D75" w:rsidRPr="001453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.05.2021 г. - 09:00 ч.</w:t>
      </w:r>
    </w:p>
    <w:p w14:paraId="74862D0D" w14:textId="77777777" w:rsidR="00FD6D75" w:rsidRPr="0014532E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1453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       Краен срок – 08.06.2021 г. - 17:00 ч.</w:t>
      </w:r>
    </w:p>
    <w:p w14:paraId="5A7B507F" w14:textId="77777777" w:rsidR="00FD6D75" w:rsidRPr="00665FDF" w:rsidRDefault="00FD6D75" w:rsidP="00FD6D7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65F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Документи се приемат всеки календарен ден от 9:00 до 17:00 часа.</w:t>
      </w:r>
    </w:p>
    <w:p w14:paraId="47CBECE1" w14:textId="77777777" w:rsidR="00FD6D75" w:rsidRPr="00665FDF" w:rsidRDefault="00FD6D75" w:rsidP="00FD6D7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665F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Когато при проверка на представените документи се установят непълноти или несъответствия, Районна избирателна комисия в Двадесет и девети изборен район – Хасково, дава незабавно указания за отстраняването им в срок до три дни от съобщаването, но не по-късно от крайния срок за регистрация - 17:00 ч. на 08.06.2021 г.</w:t>
      </w:r>
    </w:p>
    <w:p w14:paraId="2D213B08" w14:textId="457526DD" w:rsidR="004D4C0D" w:rsidRPr="004D4C0D" w:rsidRDefault="004D4C0D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Решението е прието с </w:t>
      </w:r>
      <w:r w:rsidR="00FD6D75">
        <w:rPr>
          <w:rStyle w:val="FontStyle12"/>
          <w:color w:val="000000" w:themeColor="text1"/>
          <w:sz w:val="28"/>
          <w:szCs w:val="28"/>
        </w:rPr>
        <w:t>13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/дванадесет</w:t>
      </w:r>
      <w:r w:rsidRPr="004D4C0D">
        <w:rPr>
          <w:rStyle w:val="FontStyle12"/>
          <w:color w:val="000000" w:themeColor="text1"/>
          <w:sz w:val="28"/>
          <w:szCs w:val="28"/>
        </w:rPr>
        <w:t xml:space="preserve">/ гласа „За” от членовете на комисията: </w:t>
      </w:r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</w:t>
      </w:r>
      <w:r w:rsid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-Китин и Боряна Радкова Делчева и</w:t>
      </w:r>
      <w:r w:rsidR="00FD6D75" w:rsidRP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FD6D75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6EE276CC" w14:textId="0399ECAD" w:rsidR="004D4C0D" w:rsidRPr="004D4C0D" w:rsidRDefault="004D4C0D" w:rsidP="004D4C0D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00F46899" w14:textId="77777777" w:rsidR="004D4C0D" w:rsidRPr="004D4C0D" w:rsidRDefault="004D4C0D" w:rsidP="004D4C0D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D8B9D8F" w14:textId="77777777" w:rsidR="00AD6215" w:rsidRPr="00AD6215" w:rsidRDefault="00AD6215" w:rsidP="00AD6215">
      <w:pPr>
        <w:pStyle w:val="a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6B1D0D2C" w14:textId="77777777" w:rsidR="007472F6" w:rsidRDefault="00FD6D75" w:rsidP="007472F6">
      <w:pPr>
        <w:pStyle w:val="a5"/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en-GB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 : </w:t>
      </w:r>
      <w:r w:rsidR="007472F6">
        <w:rPr>
          <w:rFonts w:eastAsia="Times New Roman"/>
          <w:color w:val="000000"/>
          <w:sz w:val="28"/>
          <w:szCs w:val="28"/>
          <w:lang w:eastAsia="en-GB"/>
        </w:rPr>
        <w:t xml:space="preserve">Назначаване на специалист-експерти и </w:t>
      </w:r>
      <w:r w:rsidR="007472F6">
        <w:rPr>
          <w:sz w:val="28"/>
          <w:szCs w:val="28"/>
        </w:rPr>
        <w:t>специалист - технически сътрудници</w:t>
      </w:r>
      <w:r w:rsidR="007472F6">
        <w:rPr>
          <w:rFonts w:eastAsia="Times New Roman"/>
          <w:color w:val="000000"/>
          <w:sz w:val="28"/>
          <w:szCs w:val="28"/>
          <w:lang w:eastAsia="en-GB"/>
        </w:rPr>
        <w:t xml:space="preserve"> към РИК- 29 Хасково.</w:t>
      </w:r>
    </w:p>
    <w:p w14:paraId="548F4B0B" w14:textId="77777777" w:rsidR="007472F6" w:rsidRDefault="007472F6" w:rsidP="007472F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С оглед подпомагане дейността на РИК 29-Хасково при провеждане на изборите за народни представители на Република България насрочени за 11 юли 2021г.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 на основание  чл. 72, ал. 1 , т.1 от ИК и в изпълнение на Решение №10-НС/13.05.2021г. на ЦИК-София,  РИК 29- Хасково</w:t>
      </w:r>
    </w:p>
    <w:p w14:paraId="183EBACB" w14:textId="77777777" w:rsidR="007472F6" w:rsidRDefault="007472F6" w:rsidP="007472F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3990B066" w14:textId="77777777" w:rsidR="007472F6" w:rsidRDefault="007472F6" w:rsidP="007472F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7ECC0ACC" w14:textId="77777777" w:rsidR="007472F6" w:rsidRDefault="007472F6" w:rsidP="007472F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Назначава за  специалист-експерти към РИК-Хасково, считано от 26.05.2021г., следните лица:</w:t>
      </w:r>
    </w:p>
    <w:p w14:paraId="74C73AD4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Петър Димитров Димитров,  ЕГН: </w:t>
      </w:r>
      <w:r>
        <w:rPr>
          <w:rStyle w:val="FontStyle12"/>
          <w:b/>
          <w:sz w:val="28"/>
          <w:szCs w:val="28"/>
          <w:lang w:eastAsia="bg-BG"/>
        </w:rPr>
        <w:t xml:space="preserve">***********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        </w:t>
      </w:r>
    </w:p>
    <w:p w14:paraId="1A28C7A3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-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Десислава Иванова Филипова-Рангелова, ЕГН:</w:t>
      </w:r>
      <w:r>
        <w:rPr>
          <w:rStyle w:val="FontStyle12"/>
          <w:b/>
          <w:sz w:val="28"/>
          <w:szCs w:val="28"/>
          <w:lang w:eastAsia="bg-BG"/>
        </w:rPr>
        <w:t xml:space="preserve"> 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297F6BFE" w14:textId="77777777" w:rsidR="007472F6" w:rsidRDefault="007472F6" w:rsidP="007472F6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Назначава за  специалисти-технически сътрудници към РИК-Хасково, считано от 26.05.2021г., следните лица:</w:t>
      </w:r>
    </w:p>
    <w:p w14:paraId="185EB675" w14:textId="77777777" w:rsidR="007472F6" w:rsidRDefault="007472F6" w:rsidP="007472F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048A6F6A" w14:textId="77777777" w:rsidR="007472F6" w:rsidRDefault="007472F6" w:rsidP="007472F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lastRenderedPageBreak/>
        <w:t xml:space="preserve">- Левент Емин Халил, ЕГН: </w:t>
      </w:r>
      <w:r>
        <w:rPr>
          <w:rStyle w:val="FontStyle12"/>
          <w:b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4DE0DEDE" w14:textId="77777777" w:rsidR="007472F6" w:rsidRDefault="007472F6" w:rsidP="007472F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- Светлана Славова Серафимова, ЕГН: </w:t>
      </w:r>
      <w:r>
        <w:rPr>
          <w:rStyle w:val="FontStyle12"/>
          <w:b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46D2CEAD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          - Петя Матеева Георгиева, ЕГН: </w:t>
      </w:r>
      <w:r>
        <w:rPr>
          <w:rStyle w:val="FontStyle12"/>
          <w:b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204FAF7F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         -Никола Петев Лилов, ЕГН: </w:t>
      </w:r>
      <w:r>
        <w:rPr>
          <w:rStyle w:val="FontStyle12"/>
          <w:b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2C0C5D26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         -Мария Ставрева Стоянова, ЕГН: </w:t>
      </w:r>
      <w:r>
        <w:rPr>
          <w:rStyle w:val="FontStyle12"/>
          <w:b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</w:t>
      </w:r>
    </w:p>
    <w:p w14:paraId="77113413" w14:textId="77777777" w:rsidR="007472F6" w:rsidRDefault="007472F6" w:rsidP="007472F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406869FF" w14:textId="51D4C882" w:rsidR="00C60414" w:rsidRPr="00EB2597" w:rsidRDefault="00C60414" w:rsidP="007472F6">
      <w:pPr>
        <w:pStyle w:val="a5"/>
        <w:shd w:val="clear" w:color="auto" w:fill="FFFFFF"/>
        <w:spacing w:after="150"/>
        <w:rPr>
          <w:rFonts w:eastAsia="Times New Roman"/>
          <w:color w:val="333333"/>
          <w:sz w:val="28"/>
          <w:szCs w:val="28"/>
          <w:lang w:eastAsia="en-GB"/>
        </w:rPr>
      </w:pPr>
      <w:r w:rsidRPr="005012CA">
        <w:rPr>
          <w:rFonts w:eastAsia="Times New Roman"/>
          <w:color w:val="000000"/>
          <w:sz w:val="28"/>
          <w:szCs w:val="28"/>
          <w:lang w:eastAsia="en-GB"/>
        </w:rPr>
        <w:t>Копие от решението да се изпрати на Областен управител-Област Хасково за сключване на граждански договори с определените лица. Месечното възнаграждение на специалист - експерт към РИК да се определи, съгласно Решение №10-НС/13.05.2021г. на ЦИК-София.</w:t>
      </w:r>
    </w:p>
    <w:p w14:paraId="7CD04D89" w14:textId="50A037FC" w:rsidR="00FD6D75" w:rsidRPr="004D4C0D" w:rsidRDefault="00FD6D75" w:rsidP="00C60414">
      <w:pPr>
        <w:pStyle w:val="a5"/>
        <w:shd w:val="clear" w:color="auto" w:fill="FFFFFF"/>
        <w:spacing w:after="150"/>
        <w:rPr>
          <w:color w:val="000000" w:themeColor="text1"/>
          <w:sz w:val="28"/>
          <w:szCs w:val="28"/>
          <w:shd w:val="clear" w:color="auto" w:fill="FFFFFF"/>
        </w:rPr>
      </w:pPr>
      <w:r w:rsidRPr="004D4C0D">
        <w:rPr>
          <w:color w:val="000000" w:themeColor="text1"/>
          <w:sz w:val="28"/>
          <w:szCs w:val="28"/>
        </w:rPr>
        <w:t xml:space="preserve">     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/дванадесет</w:t>
      </w:r>
      <w:r w:rsidRPr="004D4C0D">
        <w:rPr>
          <w:rStyle w:val="FontStyle12"/>
          <w:color w:val="000000" w:themeColor="text1"/>
          <w:sz w:val="28"/>
          <w:szCs w:val="28"/>
        </w:rPr>
        <w:t xml:space="preserve">/ гласа „За” от членовете на комисията: </w:t>
      </w:r>
      <w:r w:rsidRPr="004D4C0D">
        <w:rPr>
          <w:rFonts w:eastAsia="Times New Roman"/>
          <w:b/>
          <w:bCs/>
          <w:color w:val="000000" w:themeColor="text1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</w:t>
      </w:r>
      <w:r>
        <w:rPr>
          <w:rFonts w:eastAsia="Times New Roman"/>
          <w:b/>
          <w:bCs/>
          <w:color w:val="000000" w:themeColor="text1"/>
          <w:lang w:eastAsia="en-GB"/>
        </w:rPr>
        <w:t>-Китин и Боряна Радкова Делчева и</w:t>
      </w:r>
      <w:r w:rsidRPr="00FD6D75">
        <w:rPr>
          <w:rFonts w:eastAsia="Times New Roman"/>
          <w:b/>
          <w:bCs/>
          <w:color w:val="000000" w:themeColor="text1"/>
          <w:lang w:eastAsia="en-GB"/>
        </w:rPr>
        <w:t xml:space="preserve"> </w:t>
      </w:r>
      <w:r w:rsidRPr="00086AF2">
        <w:rPr>
          <w:rFonts w:eastAsia="Times New Roman"/>
          <w:b/>
          <w:bCs/>
          <w:color w:val="000000" w:themeColor="text1"/>
          <w:lang w:eastAsia="en-GB"/>
        </w:rPr>
        <w:t>Веселина Тенчева Иванова</w:t>
      </w:r>
    </w:p>
    <w:p w14:paraId="5E3B8AA3" w14:textId="77777777" w:rsidR="00FD6D75" w:rsidRPr="004D4C0D" w:rsidRDefault="00FD6D75" w:rsidP="00FD6D75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2D427173" w14:textId="77777777" w:rsidR="00FD6D75" w:rsidRPr="004D4C0D" w:rsidRDefault="00FD6D75" w:rsidP="00FD6D75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5403F7C" w14:textId="77777777" w:rsidR="00FD6D75" w:rsidRPr="00EB2597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</w:p>
    <w:p w14:paraId="3B64ABCF" w14:textId="77777777" w:rsidR="00FD6D75" w:rsidRPr="001D4772" w:rsidRDefault="00FD6D75" w:rsidP="00FD6D75">
      <w:pPr>
        <w:pStyle w:val="a5"/>
        <w:spacing w:after="150" w:line="240" w:lineRule="auto"/>
        <w:rPr>
          <w:b/>
          <w:bCs/>
          <w:color w:val="000000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 : </w:t>
      </w:r>
      <w:r w:rsidRPr="001D4772">
        <w:rPr>
          <w:b/>
          <w:lang w:eastAsia="bg-BG"/>
        </w:rPr>
        <w:t>Формиране и утвърждаване на единните номера на избирателните секции в 29-ти изборен район-Хасково за провеждане на избори за народни представители на 11.07.2021г.</w:t>
      </w:r>
    </w:p>
    <w:p w14:paraId="20200289" w14:textId="77777777" w:rsidR="00FD6D75" w:rsidRPr="001D4772" w:rsidRDefault="00FD6D75" w:rsidP="00FD6D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чл.8, ал.8, чл.72, ал.1, т.6 от ИК и </w:t>
      </w:r>
      <w:r w:rsidRPr="001D47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Решение № 17-НС на ЦИК – София от 15.05.2021г.,</w:t>
      </w: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 xml:space="preserve">  РИК 29- ХАСКОВО  прие следното :  </w:t>
      </w:r>
    </w:p>
    <w:p w14:paraId="070E0F8D" w14:textId="77777777" w:rsidR="00FD6D75" w:rsidRPr="001D4772" w:rsidRDefault="00FD6D75" w:rsidP="00FD6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47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4177362A" w14:textId="77777777" w:rsidR="00FD6D75" w:rsidRPr="003A0C1B" w:rsidRDefault="00FD6D75" w:rsidP="00FD6D75">
      <w:pPr>
        <w:pStyle w:val="a5"/>
        <w:spacing w:after="150" w:line="240" w:lineRule="auto"/>
        <w:rPr>
          <w:b/>
          <w:color w:val="000000"/>
          <w:lang w:eastAsia="bg-BG"/>
        </w:rPr>
      </w:pPr>
      <w:r w:rsidRPr="003A0C1B">
        <w:rPr>
          <w:color w:val="000000"/>
          <w:shd w:val="clear" w:color="auto" w:fill="FFFFFF"/>
        </w:rPr>
        <w:t> </w:t>
      </w:r>
      <w:r w:rsidRPr="003A0C1B">
        <w:rPr>
          <w:b/>
          <w:color w:val="000000"/>
          <w:lang w:eastAsia="bg-BG"/>
        </w:rPr>
        <w:t>Формира и утвърждава единните номера на избирателните секции в 29-ти изборен район – Хасково за провеждане на избори за народни представители на 11.07.2021г.</w:t>
      </w:r>
    </w:p>
    <w:p w14:paraId="1565CDF7" w14:textId="77777777" w:rsidR="00FD6D75" w:rsidRPr="003A0C1B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A0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</w:t>
      </w:r>
      <w:r w:rsidRPr="003A0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: АА ВВ СС ХХХ, където</w:t>
      </w:r>
      <w:r w:rsidRPr="003A0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</w:p>
    <w:p w14:paraId="7D9B3500" w14:textId="77777777" w:rsidR="00FD6D75" w:rsidRPr="003A0C1B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A0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АА е номерът на област Хасково – за Двадесет и девети район е 29</w:t>
      </w:r>
    </w:p>
    <w:p w14:paraId="464D2AA6" w14:textId="77777777" w:rsidR="00FD6D75" w:rsidRPr="003A0C1B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A0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ВВ е номерът на общината в съответната област, съгласно ЕКАТТЕ</w:t>
      </w:r>
    </w:p>
    <w:p w14:paraId="196A00A4" w14:textId="77777777" w:rsidR="00FD6D75" w:rsidRPr="003A0C1B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A0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СС е номерът на административния район- записва 00 (нула-нула).</w:t>
      </w:r>
    </w:p>
    <w:p w14:paraId="12A7615B" w14:textId="77777777" w:rsidR="00FD6D75" w:rsidRPr="003A0C1B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A0C1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ХХХ е номерът на секцията в административния район, </w:t>
      </w:r>
      <w:r w:rsidRPr="003A0C1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както следва:</w:t>
      </w:r>
    </w:p>
    <w:p w14:paraId="3A4EA85D" w14:textId="77777777" w:rsidR="00FD6D75" w:rsidRPr="0090492F" w:rsidRDefault="00FD6D75" w:rsidP="00FD6D75">
      <w:pPr>
        <w:pStyle w:val="a5"/>
        <w:spacing w:after="150" w:line="240" w:lineRule="auto"/>
        <w:rPr>
          <w:b/>
          <w:bCs/>
          <w:color w:val="000000"/>
        </w:rPr>
      </w:pPr>
    </w:p>
    <w:tbl>
      <w:tblPr>
        <w:tblpPr w:leftFromText="141" w:rightFromText="141" w:vertAnchor="text" w:horzAnchor="margin" w:tblpY="2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533"/>
        <w:gridCol w:w="1276"/>
        <w:gridCol w:w="1559"/>
        <w:gridCol w:w="1843"/>
        <w:gridCol w:w="1134"/>
      </w:tblGrid>
      <w:tr w:rsidR="00FD6D75" w14:paraId="7D9D026A" w14:textId="77777777" w:rsidTr="002E0393">
        <w:trPr>
          <w:trHeight w:val="169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DC7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860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Административен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3DB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ЕКАТТЕ на съответната община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A100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 на административния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38DF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 на секцията в съответната община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7B82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секции</w:t>
            </w:r>
          </w:p>
        </w:tc>
      </w:tr>
      <w:tr w:rsidR="00FD6D75" w14:paraId="4A25EB90" w14:textId="77777777" w:rsidTr="002E0393">
        <w:trPr>
          <w:trHeight w:val="81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94B2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1.Община</w:t>
            </w:r>
          </w:p>
          <w:p w14:paraId="45BF31A0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B37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F575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74CD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BA83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293400001до №293400149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E57D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149</w:t>
            </w:r>
          </w:p>
        </w:tc>
      </w:tr>
      <w:tr w:rsidR="00FD6D75" w14:paraId="7BB5945C" w14:textId="77777777" w:rsidTr="002E0393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D685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2.Община Димитровград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72AD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1FD5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DEB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A5A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290900001до №290900091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316B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91</w:t>
            </w:r>
          </w:p>
        </w:tc>
      </w:tr>
      <w:tr w:rsidR="00FD6D75" w14:paraId="329FF5CB" w14:textId="77777777" w:rsidTr="002E0393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79FF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3.Община Харманли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E6C2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6004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622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1443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293300001до №293300046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1A9E" w14:textId="77777777" w:rsidR="00FD6D75" w:rsidRPr="00A169A7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16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45</w:t>
            </w:r>
          </w:p>
        </w:tc>
      </w:tr>
      <w:tr w:rsidR="00FD6D75" w14:paraId="33EEC9D7" w14:textId="77777777" w:rsidTr="002E0393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30C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4.Община Свиленград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3FCD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587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A187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78D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292800001до №292800044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47F9" w14:textId="77777777" w:rsidR="00FD6D75" w:rsidRPr="00A169A7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16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43</w:t>
            </w:r>
          </w:p>
        </w:tc>
      </w:tr>
      <w:tr w:rsidR="00FD6D75" w14:paraId="1CB8F951" w14:textId="77777777" w:rsidTr="002E0393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014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5.Община Стамболово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58F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B07B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33BB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46A0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293000001до №293000026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6316" w14:textId="77777777" w:rsidR="00FD6D75" w:rsidRPr="00A169A7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16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26</w:t>
            </w:r>
          </w:p>
        </w:tc>
      </w:tr>
      <w:tr w:rsidR="00FD6D75" w14:paraId="681FEFB2" w14:textId="77777777" w:rsidTr="002E0393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6659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6.Община Ивайловград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60F1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B3B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A68F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9A6E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№291100001 до №291100024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700A" w14:textId="77777777" w:rsidR="00FD6D75" w:rsidRPr="00A169A7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A16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23</w:t>
            </w:r>
          </w:p>
        </w:tc>
      </w:tr>
      <w:tr w:rsidR="00FD6D75" w14:paraId="763357AC" w14:textId="77777777" w:rsidTr="002E0393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651E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7.Община Тополовград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077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2D3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528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E49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293200001до №293200024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EFCC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</w:tr>
      <w:tr w:rsidR="00FD6D75" w14:paraId="389D9C88" w14:textId="77777777" w:rsidTr="002E0393">
        <w:trPr>
          <w:trHeight w:val="81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574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8.Община</w:t>
            </w:r>
          </w:p>
          <w:p w14:paraId="569BE096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Любимец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B143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17D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EF1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50F2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№291700001 до №291700020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3CF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</w:tr>
      <w:tr w:rsidR="00FD6D75" w14:paraId="1F2DD80B" w14:textId="77777777" w:rsidTr="002E0393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EE38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9.Община Симеоновград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9889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9077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171F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DDB3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№292900001 до № 292900016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E2E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</w:tr>
      <w:tr w:rsidR="00FD6D75" w14:paraId="73179A30" w14:textId="77777777" w:rsidTr="002E0393">
        <w:trPr>
          <w:trHeight w:val="816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D7D7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10.Община Минерални бани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35A4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8295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7C32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83D9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№291900001 до №291900015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513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</w:tr>
      <w:tr w:rsidR="00FD6D75" w14:paraId="3B7F517D" w14:textId="77777777" w:rsidTr="002E0393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1DCB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11.Община Маджарово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E66A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391D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E7BF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7EE7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291800001до № 291800014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28B5" w14:textId="77777777" w:rsidR="00FD6D75" w:rsidRPr="003A0C1B" w:rsidRDefault="00FD6D75" w:rsidP="002E039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</w:tr>
    </w:tbl>
    <w:p w14:paraId="1E6608EC" w14:textId="77777777" w:rsidR="00FD6D75" w:rsidRDefault="00FD6D75" w:rsidP="00FD6D75">
      <w:pPr>
        <w:pStyle w:val="a5"/>
        <w:ind w:left="360"/>
        <w:rPr>
          <w:rFonts w:eastAsia="Times New Roman"/>
          <w:sz w:val="28"/>
          <w:szCs w:val="28"/>
          <w:lang w:eastAsia="bg-BG"/>
        </w:rPr>
      </w:pPr>
    </w:p>
    <w:p w14:paraId="326EC4CA" w14:textId="77777777" w:rsidR="00FD6D75" w:rsidRPr="004D4C0D" w:rsidRDefault="00FD6D75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/дванадесет</w:t>
      </w:r>
      <w:r w:rsidRPr="004D4C0D">
        <w:rPr>
          <w:rStyle w:val="FontStyle12"/>
          <w:color w:val="000000" w:themeColor="text1"/>
          <w:sz w:val="28"/>
          <w:szCs w:val="28"/>
        </w:rPr>
        <w:t xml:space="preserve">/ гласа „За” от членовете на комисията: </w:t>
      </w:r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-Китин и Боряна Радкова Делчева и</w:t>
      </w:r>
      <w:r w:rsidRP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5E804CED" w14:textId="77777777" w:rsidR="00FD6D75" w:rsidRPr="004D4C0D" w:rsidRDefault="00FD6D75" w:rsidP="00FD6D75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7B140E3D" w14:textId="77777777" w:rsidR="00FD6D75" w:rsidRPr="004D4C0D" w:rsidRDefault="00FD6D75" w:rsidP="00FD6D75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09DFFA0" w14:textId="6DF7181B" w:rsidR="00AD6215" w:rsidRDefault="00AD6215" w:rsidP="00AD6215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3ADAE148" w14:textId="77777777" w:rsidR="00FD6D75" w:rsidRPr="005405B8" w:rsidRDefault="00FD6D75" w:rsidP="00FD6D75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  <w:lang w:val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 xml:space="preserve">: </w:t>
      </w:r>
      <w:r>
        <w:rPr>
          <w:sz w:val="28"/>
          <w:szCs w:val="28"/>
          <w:lang w:val="bg-BG"/>
        </w:rPr>
        <w:t xml:space="preserve">Определяне на броя на членовете на всяка </w:t>
      </w:r>
      <w:r w:rsidRPr="005405B8">
        <w:rPr>
          <w:color w:val="000000"/>
          <w:sz w:val="28"/>
          <w:szCs w:val="28"/>
          <w:lang w:val="bg-BG"/>
        </w:rPr>
        <w:t xml:space="preserve">СИК </w:t>
      </w:r>
      <w:r w:rsidRPr="005405B8">
        <w:rPr>
          <w:color w:val="000000"/>
          <w:sz w:val="28"/>
          <w:szCs w:val="28"/>
          <w:lang w:eastAsia="bg-BG"/>
        </w:rPr>
        <w:t>в Двадесет и девети изборен район – Хасковски</w:t>
      </w:r>
      <w:r w:rsidRPr="005405B8">
        <w:rPr>
          <w:color w:val="000000"/>
          <w:sz w:val="28"/>
          <w:szCs w:val="28"/>
          <w:lang w:val="bg-BG" w:eastAsia="bg-BG"/>
        </w:rPr>
        <w:t>.</w:t>
      </w:r>
    </w:p>
    <w:p w14:paraId="7A0155E7" w14:textId="77777777" w:rsidR="00FD6D75" w:rsidRPr="005405B8" w:rsidRDefault="00FD6D75" w:rsidP="00FD6D75">
      <w:pPr>
        <w:shd w:val="clear" w:color="auto" w:fill="FFFFFF"/>
        <w:spacing w:after="150" w:line="240" w:lineRule="auto"/>
        <w:rPr>
          <w:rFonts w:eastAsia="Times New Roman"/>
          <w:color w:val="333333"/>
          <w:sz w:val="21"/>
          <w:szCs w:val="21"/>
          <w:lang w:eastAsia="bg-BG"/>
        </w:rPr>
      </w:pPr>
    </w:p>
    <w:p w14:paraId="20497B73" w14:textId="77777777" w:rsidR="00FD6D75" w:rsidRPr="005405B8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Във връзка с провеждането на консултации съгласно чл.91 ИК, относно състав на СИК в Двадесет и девети изборен район – Хасковски, при провеждане на избори за народни представители насрочени на 11 юли 2021г, на основание чл. 72, ал. 1 от ИК, във връзка с чл.92,ал.4, РИК - Хасково:</w:t>
      </w:r>
    </w:p>
    <w:p w14:paraId="3E11C06C" w14:textId="77777777" w:rsidR="00FD6D75" w:rsidRPr="005405B8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 </w:t>
      </w:r>
    </w:p>
    <w:p w14:paraId="4A0FBA50" w14:textId="77777777" w:rsidR="00FD6D75" w:rsidRPr="005405B8" w:rsidRDefault="00FD6D75" w:rsidP="00FD6D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РЕШИ:</w:t>
      </w:r>
    </w:p>
    <w:p w14:paraId="586B690D" w14:textId="77777777" w:rsidR="00FD6D75" w:rsidRPr="005405B8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 </w:t>
      </w:r>
    </w:p>
    <w:p w14:paraId="2BA9F755" w14:textId="77777777" w:rsidR="00FD6D75" w:rsidRPr="005405B8" w:rsidRDefault="00FD6D75" w:rsidP="00FD6D7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     Опр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еделя брой на членове на СИК в </w:t>
      </w: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Двадесет и девети изборен район – Хасковски, при провеждане на избори за народни представители насрочени на 11 юли 2021г, както следва:</w:t>
      </w:r>
    </w:p>
    <w:p w14:paraId="32824907" w14:textId="77777777" w:rsidR="00FD6D75" w:rsidRPr="005405B8" w:rsidRDefault="00FD6D75" w:rsidP="00FD6D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секции с до 500 избиратели включително – по 7 члена в СИК;</w:t>
      </w:r>
    </w:p>
    <w:p w14:paraId="4B386084" w14:textId="77777777" w:rsidR="00FD6D75" w:rsidRPr="005405B8" w:rsidRDefault="00FD6D75" w:rsidP="00FD6D7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5405B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секции с над 500 избиратели – по 9 члена в СИК;</w:t>
      </w:r>
    </w:p>
    <w:p w14:paraId="4CDB9306" w14:textId="77777777" w:rsidR="00FD6D75" w:rsidRPr="005405B8" w:rsidRDefault="00FD6D75" w:rsidP="00FD6D75">
      <w:pPr>
        <w:pStyle w:val="a5"/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bg-BG"/>
        </w:rPr>
      </w:pPr>
    </w:p>
    <w:p w14:paraId="1DB8771E" w14:textId="77777777" w:rsidR="00FD6D75" w:rsidRPr="004D4C0D" w:rsidRDefault="00FD6D75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>
        <w:rPr>
          <w:rStyle w:val="FontStyle12"/>
          <w:color w:val="000000" w:themeColor="text1"/>
          <w:sz w:val="28"/>
          <w:szCs w:val="28"/>
        </w:rPr>
        <w:t>13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/дванадесет</w:t>
      </w:r>
      <w:r w:rsidRPr="004D4C0D">
        <w:rPr>
          <w:rStyle w:val="FontStyle12"/>
          <w:color w:val="000000" w:themeColor="text1"/>
          <w:sz w:val="28"/>
          <w:szCs w:val="28"/>
        </w:rPr>
        <w:t xml:space="preserve">/ гласа „За” от членовете на комисията: </w:t>
      </w:r>
      <w:r w:rsidRPr="004D4C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Коев Якимов, Бойчо Георгиев Бойчев, Татяна Стоянова Пальова-Господинова, Лейла Айнур Елмаз, Венелин Карев Челебиев, , Гергана Руменова Бояджиева, Веселин Иванов Дюлгеров, Соня Димитрова Чанкова, Люба Маринова Спасова, Зекие Сюлейман Мурад, Петя Ангелова Бостанджиева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-Китин и Боряна Радкова Делчева и</w:t>
      </w:r>
      <w:r w:rsidRP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</w:t>
      </w:r>
    </w:p>
    <w:p w14:paraId="323E6381" w14:textId="77777777" w:rsidR="00FD6D75" w:rsidRPr="004D4C0D" w:rsidRDefault="00FD6D75" w:rsidP="00FD6D75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</w:p>
    <w:p w14:paraId="1E7C16DE" w14:textId="77777777" w:rsidR="00FD6D75" w:rsidRPr="004D4C0D" w:rsidRDefault="00FD6D75" w:rsidP="00FD6D75">
      <w:pPr>
        <w:pStyle w:val="a4"/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D4C0D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EA412C2" w14:textId="7B5D06CD" w:rsidR="00FD6D75" w:rsidRPr="00AD6215" w:rsidRDefault="00FD6D75" w:rsidP="00AD6215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39BF2B20" w14:textId="1FA96AFE" w:rsidR="00EF0296" w:rsidRDefault="00EF0296" w:rsidP="00AD6215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8"/>
          <w:szCs w:val="28"/>
        </w:rPr>
      </w:pPr>
    </w:p>
    <w:p w14:paraId="75E64164" w14:textId="46F3EF97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>РИК 29 - Хасково беше закрито</w:t>
      </w:r>
      <w:r w:rsidR="00AD6215">
        <w:rPr>
          <w:rStyle w:val="FontStyle12"/>
          <w:sz w:val="28"/>
          <w:szCs w:val="28"/>
        </w:rPr>
        <w:t xml:space="preserve"> </w:t>
      </w:r>
      <w:r w:rsidR="00FD6D75">
        <w:rPr>
          <w:rStyle w:val="FontStyle12"/>
          <w:color w:val="000000" w:themeColor="text1"/>
          <w:sz w:val="28"/>
          <w:szCs w:val="28"/>
        </w:rPr>
        <w:t xml:space="preserve">в </w:t>
      </w:r>
      <w:r w:rsidR="00FD6D75" w:rsidRPr="00842A6B">
        <w:rPr>
          <w:rStyle w:val="FontStyle12"/>
          <w:color w:val="000000" w:themeColor="text1"/>
          <w:sz w:val="28"/>
          <w:szCs w:val="28"/>
        </w:rPr>
        <w:t>18.3</w:t>
      </w:r>
      <w:r w:rsidR="00AD6215" w:rsidRPr="00842A6B">
        <w:rPr>
          <w:rStyle w:val="FontStyle12"/>
          <w:color w:val="000000" w:themeColor="text1"/>
          <w:sz w:val="28"/>
          <w:szCs w:val="28"/>
        </w:rPr>
        <w:t>0ч.</w:t>
      </w:r>
    </w:p>
    <w:p w14:paraId="69B476ED" w14:textId="77777777" w:rsidR="00AD6215" w:rsidRDefault="00AD6215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77777777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45F7263E" w:rsidR="001633AF" w:rsidRPr="007472F6" w:rsidRDefault="001633AF" w:rsidP="007472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74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2"/>
    </w:lvlOverride>
  </w:num>
  <w:num w:numId="2">
    <w:abstractNumId w:val="18"/>
  </w:num>
  <w:num w:numId="3">
    <w:abstractNumId w:val="0"/>
  </w:num>
  <w:num w:numId="4">
    <w:abstractNumId w:val="21"/>
  </w:num>
  <w:num w:numId="5">
    <w:abstractNumId w:val="22"/>
  </w:num>
  <w:num w:numId="6">
    <w:abstractNumId w:val="20"/>
  </w:num>
  <w:num w:numId="7">
    <w:abstractNumId w:val="4"/>
  </w:num>
  <w:num w:numId="8">
    <w:abstractNumId w:val="19"/>
  </w:num>
  <w:num w:numId="9">
    <w:abstractNumId w:val="14"/>
  </w:num>
  <w:num w:numId="10">
    <w:abstractNumId w:val="3"/>
  </w:num>
  <w:num w:numId="11">
    <w:abstractNumId w:val="15"/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  <w:num w:numId="17">
    <w:abstractNumId w:val="5"/>
  </w:num>
  <w:num w:numId="18">
    <w:abstractNumId w:val="11"/>
  </w:num>
  <w:num w:numId="19">
    <w:abstractNumId w:val="16"/>
  </w:num>
  <w:num w:numId="20">
    <w:abstractNumId w:val="1"/>
  </w:num>
  <w:num w:numId="21">
    <w:abstractNumId w:val="2"/>
  </w:num>
  <w:num w:numId="22">
    <w:abstractNumId w:val="17"/>
  </w:num>
  <w:num w:numId="23">
    <w:abstractNumId w:val="8"/>
  </w:num>
  <w:num w:numId="24">
    <w:abstractNumId w:val="1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6AF2"/>
    <w:rsid w:val="000D64E7"/>
    <w:rsid w:val="001633AF"/>
    <w:rsid w:val="00197E32"/>
    <w:rsid w:val="004D4C0D"/>
    <w:rsid w:val="00514E9D"/>
    <w:rsid w:val="006C318C"/>
    <w:rsid w:val="007472F6"/>
    <w:rsid w:val="00842A6B"/>
    <w:rsid w:val="00941356"/>
    <w:rsid w:val="00A169A7"/>
    <w:rsid w:val="00AD6215"/>
    <w:rsid w:val="00BA4941"/>
    <w:rsid w:val="00C058CF"/>
    <w:rsid w:val="00C60414"/>
    <w:rsid w:val="00CC6721"/>
    <w:rsid w:val="00D114E5"/>
    <w:rsid w:val="00DB31D2"/>
    <w:rsid w:val="00EA26D4"/>
    <w:rsid w:val="00EF0296"/>
    <w:rsid w:val="00F369F1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2021-02-13T16:59:00Z</cp:lastPrinted>
  <dcterms:created xsi:type="dcterms:W3CDTF">2021-05-25T14:18:00Z</dcterms:created>
  <dcterms:modified xsi:type="dcterms:W3CDTF">2021-05-25T15:37:00Z</dcterms:modified>
</cp:coreProperties>
</file>