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13A" w:rsidRPr="00A3113A" w:rsidRDefault="00A3113A" w:rsidP="00A3113A">
      <w:pPr>
        <w:jc w:val="center"/>
        <w:rPr>
          <w:b/>
          <w:u w:val="single"/>
        </w:rPr>
      </w:pPr>
      <w:r w:rsidRPr="00A3113A">
        <w:rPr>
          <w:b/>
          <w:u w:val="single"/>
        </w:rPr>
        <w:t>РИК 29 - ХАСКОВО</w:t>
      </w:r>
    </w:p>
    <w:p w:rsidR="00A3113A" w:rsidRDefault="00A3113A" w:rsidP="00A3113A"/>
    <w:p w:rsidR="00A3113A" w:rsidRDefault="00A3113A" w:rsidP="00A3113A"/>
    <w:p w:rsidR="00A3113A" w:rsidRDefault="00A3113A" w:rsidP="00A3113A">
      <w:r>
        <w:t>Дневен ред на заседанието на 29.04.2019 г.</w:t>
      </w:r>
    </w:p>
    <w:p w:rsidR="00E46B65" w:rsidRDefault="00A3113A" w:rsidP="00A3113A">
      <w:pPr>
        <w:pStyle w:val="a3"/>
        <w:numPr>
          <w:ilvl w:val="0"/>
          <w:numId w:val="1"/>
        </w:numPr>
      </w:pPr>
      <w:r w:rsidRPr="00A3113A">
        <w:t>Назначаване на членовете на СИК на територията на Община Маджарово, област Хасково за изборите за членове на Европейския парламент от Република България, насрочени за 26 май 2019 г.</w:t>
      </w:r>
    </w:p>
    <w:p w:rsidR="00A3113A" w:rsidRPr="00A3113A" w:rsidRDefault="00A3113A" w:rsidP="00A3113A">
      <w:pPr>
        <w:pStyle w:val="a3"/>
        <w:numPr>
          <w:ilvl w:val="0"/>
          <w:numId w:val="1"/>
        </w:numPr>
      </w:pPr>
      <w:r w:rsidRPr="00A3113A">
        <w:t xml:space="preserve">Назначаване на членовете на СИК на територията на Община </w:t>
      </w:r>
      <w:r>
        <w:t>Димитровград</w:t>
      </w:r>
      <w:r w:rsidRPr="00A3113A">
        <w:t>, област Хасково за изборите за членове на Европейския парламент от Република България, насрочени за 26 май 2019 г.</w:t>
      </w:r>
    </w:p>
    <w:p w:rsidR="00A3113A" w:rsidRPr="00A3113A" w:rsidRDefault="00A3113A" w:rsidP="00A3113A">
      <w:pPr>
        <w:pStyle w:val="a3"/>
        <w:numPr>
          <w:ilvl w:val="0"/>
          <w:numId w:val="1"/>
        </w:numPr>
      </w:pPr>
      <w:r w:rsidRPr="00A3113A">
        <w:t xml:space="preserve">Назначаване на членовете на СИК на територията на Община </w:t>
      </w:r>
      <w:r>
        <w:t>Симеоновград</w:t>
      </w:r>
      <w:r w:rsidRPr="00A3113A">
        <w:t>, област Хасково за изборите за членове на Европейския парламент от Република България, насрочени за 26 май 2019 г.</w:t>
      </w:r>
    </w:p>
    <w:p w:rsidR="00A3113A" w:rsidRPr="00A3113A" w:rsidRDefault="00A3113A" w:rsidP="00A3113A">
      <w:pPr>
        <w:pStyle w:val="a3"/>
        <w:numPr>
          <w:ilvl w:val="0"/>
          <w:numId w:val="1"/>
        </w:numPr>
      </w:pPr>
      <w:r w:rsidRPr="00A3113A">
        <w:t xml:space="preserve">Назначаване на членовете на СИК на територията на Община </w:t>
      </w:r>
      <w:r>
        <w:t>Хасково</w:t>
      </w:r>
      <w:r w:rsidRPr="00A3113A">
        <w:t>, област Хасково за изборите за членове на Европейския парламент от Република България, насрочени за 26 май 2019 г.</w:t>
      </w:r>
    </w:p>
    <w:p w:rsidR="00A3113A" w:rsidRPr="00A3113A" w:rsidRDefault="00A3113A" w:rsidP="00A3113A">
      <w:pPr>
        <w:pStyle w:val="a3"/>
        <w:numPr>
          <w:ilvl w:val="0"/>
          <w:numId w:val="1"/>
        </w:numPr>
      </w:pPr>
      <w:r w:rsidRPr="00A3113A">
        <w:t xml:space="preserve">Назначаване на членовете на СИК на територията на Община </w:t>
      </w:r>
      <w:r>
        <w:t>Любимец</w:t>
      </w:r>
      <w:r w:rsidRPr="00A3113A">
        <w:t>, област Хасково за изборите за членове на Европейския парламент от Република България, насрочени за 26 май 2019 г.</w:t>
      </w:r>
    </w:p>
    <w:p w:rsidR="00A3113A" w:rsidRPr="00A3113A" w:rsidRDefault="00A3113A" w:rsidP="00A3113A">
      <w:pPr>
        <w:pStyle w:val="a3"/>
        <w:numPr>
          <w:ilvl w:val="0"/>
          <w:numId w:val="1"/>
        </w:numPr>
      </w:pPr>
      <w:r w:rsidRPr="00A3113A">
        <w:t xml:space="preserve">Назначаване на членовете на СИК на територията на Община </w:t>
      </w:r>
      <w:r>
        <w:t>Свиленград</w:t>
      </w:r>
      <w:r w:rsidRPr="00A3113A">
        <w:t>, област Хасково за изборите за членове на Европейския парламент от Република България, насрочени за 26 май 2019 г.</w:t>
      </w:r>
    </w:p>
    <w:p w:rsidR="00A3113A" w:rsidRPr="00A3113A" w:rsidRDefault="00A3113A" w:rsidP="00A3113A">
      <w:pPr>
        <w:pStyle w:val="a3"/>
        <w:numPr>
          <w:ilvl w:val="0"/>
          <w:numId w:val="1"/>
        </w:numPr>
      </w:pPr>
      <w:r w:rsidRPr="00A3113A">
        <w:t xml:space="preserve">Назначаване на членовете на СИК на територията на Община </w:t>
      </w:r>
      <w:r>
        <w:t>Харманли</w:t>
      </w:r>
      <w:r w:rsidRPr="00A3113A">
        <w:t>, област Хасково за изборите за членове на Европейския парламент от Република България, насрочени за 26 май 2019 г.</w:t>
      </w:r>
    </w:p>
    <w:p w:rsidR="00A3113A" w:rsidRPr="00A3113A" w:rsidRDefault="00A3113A" w:rsidP="00A3113A">
      <w:pPr>
        <w:pStyle w:val="a3"/>
        <w:numPr>
          <w:ilvl w:val="0"/>
          <w:numId w:val="1"/>
        </w:numPr>
      </w:pPr>
      <w:r w:rsidRPr="00A3113A">
        <w:t>Назначаване на членовете на СИК на територията на Община</w:t>
      </w:r>
      <w:r>
        <w:t xml:space="preserve"> Ивайловград</w:t>
      </w:r>
      <w:r w:rsidRPr="00A3113A">
        <w:t>, област Хасково за изборите за членове на Европейския парламент от Република България, насрочени за 26 май 2019 г.</w:t>
      </w:r>
    </w:p>
    <w:p w:rsidR="00A3113A" w:rsidRPr="00A3113A" w:rsidRDefault="00A3113A" w:rsidP="00A3113A">
      <w:pPr>
        <w:pStyle w:val="a3"/>
        <w:numPr>
          <w:ilvl w:val="0"/>
          <w:numId w:val="1"/>
        </w:numPr>
      </w:pPr>
      <w:r w:rsidRPr="00A3113A">
        <w:t>Назначаване на членовете на СИК на територията на Община М</w:t>
      </w:r>
      <w:r>
        <w:t>инерални бани</w:t>
      </w:r>
      <w:r w:rsidRPr="00A3113A">
        <w:t>, област Хасково за изборите за членове на Европейския парламент от Република България, насрочени за 26 май 2019 г.</w:t>
      </w:r>
    </w:p>
    <w:p w:rsidR="00A3113A" w:rsidRPr="00A3113A" w:rsidRDefault="00A3113A" w:rsidP="00A3113A">
      <w:pPr>
        <w:pStyle w:val="a3"/>
        <w:numPr>
          <w:ilvl w:val="0"/>
          <w:numId w:val="1"/>
        </w:numPr>
      </w:pPr>
      <w:r w:rsidRPr="00A3113A">
        <w:t xml:space="preserve">Назначаване на членовете на СИК на територията на Община </w:t>
      </w:r>
      <w:r>
        <w:t>Стамболово</w:t>
      </w:r>
      <w:r w:rsidRPr="00A3113A">
        <w:t>, област Хасково за изборите за членове на Европейския парламент от Република България, насрочени за 26 май 2019 г.</w:t>
      </w:r>
    </w:p>
    <w:p w:rsidR="00A3113A" w:rsidRDefault="00A3113A" w:rsidP="00A3113A">
      <w:pPr>
        <w:pStyle w:val="a3"/>
        <w:ind w:left="1065"/>
      </w:pPr>
      <w:bookmarkStart w:id="0" w:name="_GoBack"/>
      <w:bookmarkEnd w:id="0"/>
    </w:p>
    <w:sectPr w:rsidR="00A311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032A1"/>
    <w:multiLevelType w:val="hybridMultilevel"/>
    <w:tmpl w:val="209C85D4"/>
    <w:lvl w:ilvl="0" w:tplc="CA70CF4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3A"/>
    <w:rsid w:val="00A3113A"/>
    <w:rsid w:val="00E4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2019-04-27T11:58:00Z</dcterms:created>
  <dcterms:modified xsi:type="dcterms:W3CDTF">2019-04-27T12:03:00Z</dcterms:modified>
</cp:coreProperties>
</file>