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B87CD9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60615">
        <w:rPr>
          <w:rStyle w:val="FontStyle11"/>
          <w:sz w:val="24"/>
          <w:szCs w:val="24"/>
          <w:lang w:val="bg-BG" w:eastAsia="bg-BG"/>
        </w:rPr>
        <w:t>21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560615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9A2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34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06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06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Default="00DD164E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560615" w:rsidRDefault="00560615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</w:rPr>
        <w:t>KП “Изправи се БГ! Ние Идваме!“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65193C">
        <w:rPr>
          <w:rFonts w:ascii="Times New Roman" w:hAnsi="Times New Roman" w:cs="Times New Roman"/>
        </w:rPr>
        <w:t xml:space="preserve"> Вземане на решение за Публикуване на списък с упълномощени представители от името </w:t>
      </w:r>
      <w:r w:rsidRPr="0065193C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193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560615" w:rsidRPr="0065193C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346/11.11.2021 г. в СИК – община Любимец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347/11.11.2021 г. в СИК – община Хасково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348/ 11.11.21г. в СИК – община Харманли.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348/ 11.11.21г.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348/ 11.11.21г. в СИК – община Ивайловград.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8.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348/ 11.11.21г. в СИК – община Стамболово.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</w:t>
      </w:r>
      <w:r w:rsidRPr="00ED5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349/11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560615" w:rsidRPr="00ED5FE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353/11.11.2021 г. в СИК – община Хасково</w:t>
      </w:r>
    </w:p>
    <w:p w:rsidR="00560615" w:rsidRPr="00ED5FE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 w:rsidRPr="00ED5FEE">
        <w:rPr>
          <w:color w:val="000000" w:themeColor="text1"/>
          <w:lang w:eastAsia="bg-BG"/>
        </w:rPr>
        <w:t xml:space="preserve">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560615" w:rsidRPr="003458A8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</w:t>
      </w:r>
      <w:r w:rsidRPr="00345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3458A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</w:t>
      </w:r>
      <w:r w:rsidRPr="003458A8">
        <w:rPr>
          <w:color w:val="000000" w:themeColor="text1"/>
          <w:lang w:eastAsia="bg-BG"/>
        </w:rPr>
        <w:t xml:space="preserve"> </w:t>
      </w:r>
      <w:r w:rsidRPr="003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8A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345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560615" w:rsidRPr="00C85947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</w:t>
      </w:r>
      <w:r w:rsidRPr="00C85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Замяна в съставите на СИК в Община Минерални бани от </w:t>
      </w:r>
      <w:r w:rsidRPr="00C8594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C85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367/12.11.2021 г. </w:t>
      </w:r>
    </w:p>
    <w:p w:rsidR="00560615" w:rsidRPr="00C85947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C85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360/12.11.2021 г. в СИК – община Свиленград.</w:t>
      </w:r>
    </w:p>
    <w:p w:rsidR="00560615" w:rsidRPr="00C85947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C85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359/12.11.2021 г. в СИК – община Харманли.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369/12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</w:t>
      </w:r>
    </w:p>
    <w:p w:rsidR="00560615" w:rsidRPr="00E7545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</w:t>
      </w:r>
      <w:r w:rsidRPr="00E7545E">
        <w:rPr>
          <w:rFonts w:ascii="Times New Roman" w:hAnsi="Times New Roman" w:cs="Times New Roman"/>
        </w:rPr>
        <w:t xml:space="preserve">Вземане на решение за Публикуване на списък с упълномощен представител от името </w:t>
      </w:r>
      <w:r w:rsidRPr="00E7545E">
        <w:rPr>
          <w:rFonts w:ascii="Times New Roman" w:hAnsi="Times New Roman" w:cs="Times New Roman"/>
          <w:color w:val="333333"/>
          <w:sz w:val="24"/>
          <w:szCs w:val="24"/>
        </w:rPr>
        <w:t xml:space="preserve">на Коалиция „Изправи се БГ! Ние идваме!“ в изборите </w:t>
      </w:r>
      <w:r w:rsidRPr="00E7545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E754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560615" w:rsidRPr="00E7545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18. </w:t>
      </w:r>
      <w:r w:rsidRPr="00E7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E7545E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E7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7545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7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Default="00560615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19. </w:t>
      </w:r>
      <w:r w:rsidRPr="00912E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застъпник от  КП „ГЕРБ-СДС“</w:t>
      </w:r>
      <w:r w:rsidRPr="0091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12E1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91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20.</w:t>
      </w:r>
      <w:r w:rsidRPr="004302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специалист-технически сътрудници към РИК 29-Хасково за осигуряване на реда и пропускателния режим  на</w:t>
      </w:r>
      <w:r w:rsidRPr="0043027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302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560615" w:rsidRPr="0069722E" w:rsidRDefault="00560615" w:rsidP="00560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21.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Назначаване на членове на СИК в лечебно заведение МБАЛ „</w:t>
      </w:r>
      <w:proofErr w:type="spellStart"/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Св.Екатерина</w:t>
      </w:r>
      <w:proofErr w:type="spellEnd"/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“ ЕООД гр. Димитровград</w:t>
      </w:r>
    </w:p>
    <w:p w:rsidR="00560615" w:rsidRPr="0069722E" w:rsidRDefault="00560615" w:rsidP="0056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22. Назначаване на ПСИК в община Димитровград,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560615" w:rsidRPr="0069722E" w:rsidRDefault="00560615" w:rsidP="00560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</w:t>
      </w:r>
      <w:r w:rsidRPr="006972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в община Хасково.</w:t>
      </w:r>
    </w:p>
    <w:p w:rsidR="00560615" w:rsidRPr="0069722E" w:rsidRDefault="00560615" w:rsidP="0056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24.</w:t>
      </w: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ПСИК в община Хасково,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560615" w:rsidRDefault="00560615" w:rsidP="00560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560615" w:rsidRPr="001769C5" w:rsidRDefault="00DD164E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560615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 БГ! Ние Идваме!</w:t>
      </w:r>
      <w:r w:rsidR="00560615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Pr="001769C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7 от 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застъпник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 БГ! Ние Идваме!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е приложена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 от лицето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Николай Иванов Колев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 БГ! Ние Идваме!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Божкова Манолова-Найденова.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един/ брой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Изправи се БГ! 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Идваме!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560615" w:rsidRPr="001769C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560615" w:rsidRDefault="00560615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60615" w:rsidRPr="00A35244" w:rsidRDefault="00FA6552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="00560615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="00560615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56061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560615" w:rsidRPr="0003585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>и  са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ци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328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12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и вх.№ 366/12.11.2021г.</w:t>
      </w:r>
      <w:r w:rsidRPr="00035855">
        <w:rPr>
          <w:rFonts w:ascii="Times New Roman" w:hAnsi="Times New Roman" w:cs="Times New Roman"/>
          <w:color w:val="000000" w:themeColor="text1"/>
        </w:rPr>
        <w:t xml:space="preserve"> 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Алеф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Недред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Раиф, упълномощена от Мехмед Юмер Атаман, последният упълномощен от Мустафа Сали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Карадайъ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качеството си на представляващ партията</w:t>
      </w:r>
      <w:r w:rsidRPr="00035855">
        <w:rPr>
          <w:rFonts w:ascii="Times New Roman" w:hAnsi="Times New Roman" w:cs="Times New Roman"/>
          <w:color w:val="000000" w:themeColor="text1"/>
        </w:rPr>
        <w:t xml:space="preserve">.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 xml:space="preserve">на хартиен носител и на технически носител в </w:t>
      </w:r>
      <w:proofErr w:type="spellStart"/>
      <w:r w:rsidRPr="00035855">
        <w:rPr>
          <w:rFonts w:ascii="Times New Roman" w:hAnsi="Times New Roman" w:cs="Times New Roman"/>
          <w:color w:val="000000" w:themeColor="text1"/>
        </w:rPr>
        <w:t>excel</w:t>
      </w:r>
      <w:proofErr w:type="spellEnd"/>
      <w:r w:rsidRPr="00035855">
        <w:rPr>
          <w:rFonts w:ascii="Times New Roman" w:hAnsi="Times New Roman" w:cs="Times New Roman"/>
          <w:color w:val="000000" w:themeColor="text1"/>
        </w:rPr>
        <w:t xml:space="preserve"> формат.</w:t>
      </w:r>
    </w:p>
    <w:p w:rsidR="00560615" w:rsidRPr="00A35244" w:rsidRDefault="00560615" w:rsidP="0056061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560615" w:rsidRPr="00A35244" w:rsidRDefault="00560615" w:rsidP="00560615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a6"/>
          <w:color w:val="333333"/>
        </w:rPr>
        <w:t>Р Е Ш И: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/шест/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 ПП „ДПС“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560615" w:rsidRDefault="00560615" w:rsidP="0056061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615" w:rsidRPr="00616959" w:rsidRDefault="001024CB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346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3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2981"/>
        <w:gridCol w:w="1853"/>
        <w:gridCol w:w="2836"/>
        <w:gridCol w:w="1241"/>
      </w:tblGrid>
      <w:tr w:rsidR="00560615" w:rsidTr="00560615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СИК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0615" w:rsidTr="00560615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291700004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Недялка Христова Василева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секретар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Росица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Русинова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615" w:rsidTr="00560615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291700006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Костадинка Иванова  Тенева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Мария Георгиева Янчева 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615" w:rsidTr="00560615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291700012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Росица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Русинова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Нина Пенчева Николова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615" w:rsidTr="00560615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291700014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Денка Иванова Христова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Валя Златкова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15" w:rsidRDefault="00560615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0615" w:rsidRPr="006B00A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60615" w:rsidRDefault="00560615" w:rsidP="00560615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560615" w:rsidRPr="00616959" w:rsidRDefault="00151D77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5133FC" w:rsidRPr="0051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347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Pr="006B00A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306"/>
        <w:gridCol w:w="2258"/>
        <w:gridCol w:w="1332"/>
        <w:gridCol w:w="1794"/>
        <w:gridCol w:w="1353"/>
      </w:tblGrid>
      <w:tr w:rsidR="00B87CD9" w:rsidRPr="00884B8B" w:rsidTr="00B87CD9">
        <w:trPr>
          <w:trHeight w:val="333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87CD9" w:rsidRPr="00884B8B" w:rsidTr="00B87CD9">
        <w:trPr>
          <w:trHeight w:val="349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87CD9" w:rsidRPr="00884B8B" w:rsidTr="00B87CD9">
        <w:trPr>
          <w:trHeight w:val="533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Садие Мустафова </w:t>
            </w:r>
            <w:proofErr w:type="spellStart"/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Дурмушева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Русева </w:t>
            </w:r>
            <w:proofErr w:type="spellStart"/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Палабойкова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  <w:tr w:rsidR="00B87CD9" w:rsidRPr="00884B8B" w:rsidTr="00B87CD9">
        <w:trPr>
          <w:trHeight w:val="533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Русева </w:t>
            </w:r>
            <w:proofErr w:type="spellStart"/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Палабойкова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Садие Мустафова </w:t>
            </w:r>
            <w:proofErr w:type="spellStart"/>
            <w:r w:rsidRPr="00884B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Дурмушева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9" w:rsidRPr="00884B8B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84B8B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</w:tbl>
    <w:p w:rsidR="00560615" w:rsidRDefault="00560615" w:rsidP="00560615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6434" w:rsidRDefault="00CA6434" w:rsidP="0028391F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560615" w:rsidRPr="00616959" w:rsidRDefault="00151D77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348/ 11.11.21г.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68–ПВР/НС от 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Харманли,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988"/>
        <w:gridCol w:w="701"/>
        <w:gridCol w:w="1361"/>
        <w:gridCol w:w="3347"/>
      </w:tblGrid>
      <w:tr w:rsidR="00B87CD9" w:rsidRPr="00AC18BC" w:rsidTr="00B87CD9">
        <w:trPr>
          <w:trHeight w:val="4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Секция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</w:tr>
      <w:tr w:rsidR="00B87CD9" w:rsidRPr="00AC18BC" w:rsidTr="00B87CD9">
        <w:trPr>
          <w:trHeight w:val="4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Минкова Борисова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C18BC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18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Йорданов Господинов</w:t>
            </w:r>
          </w:p>
        </w:tc>
      </w:tr>
    </w:tbl>
    <w:p w:rsidR="00560615" w:rsidRPr="00D54330" w:rsidRDefault="00560615" w:rsidP="00560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Pr="00616959" w:rsidRDefault="00151D77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348/ 11.11.21г.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61–ПВР/НС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Димитровград,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3297"/>
        <w:gridCol w:w="1414"/>
        <w:gridCol w:w="3270"/>
      </w:tblGrid>
      <w:tr w:rsidR="00B87CD9" w:rsidRPr="007B5742" w:rsidTr="00B87CD9">
        <w:trPr>
          <w:trHeight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B87CD9" w:rsidRPr="007B5742" w:rsidTr="00B87CD9">
        <w:trPr>
          <w:trHeight w:val="30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Кирчев Николов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Малина Василева Атанасова</w:t>
            </w:r>
          </w:p>
        </w:tc>
      </w:tr>
      <w:tr w:rsidR="00B87CD9" w:rsidRPr="007B5742" w:rsidTr="00B87CD9">
        <w:trPr>
          <w:trHeight w:val="30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Малина Василева Атанасова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7B5742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Кирчев Николов</w:t>
            </w:r>
          </w:p>
        </w:tc>
      </w:tr>
    </w:tbl>
    <w:p w:rsidR="00560615" w:rsidRPr="00D54330" w:rsidRDefault="00560615" w:rsidP="00560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615" w:rsidRPr="00616959" w:rsidRDefault="008B74A0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348/ 11.11.21г.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Ивайловград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61–ПВР/НС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Ивайловград,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27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4031"/>
        <w:gridCol w:w="228"/>
        <w:gridCol w:w="1153"/>
        <w:gridCol w:w="2441"/>
      </w:tblGrid>
      <w:tr w:rsidR="00B87CD9" w:rsidTr="00B87CD9">
        <w:trPr>
          <w:trHeight w:val="31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Назначава</w:t>
            </w:r>
          </w:p>
        </w:tc>
      </w:tr>
      <w:tr w:rsidR="00B87CD9" w:rsidTr="00B87CD9">
        <w:trPr>
          <w:trHeight w:val="317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291100019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Величка Кирилова Маринчева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Петрова Ташкова</w:t>
            </w:r>
          </w:p>
        </w:tc>
      </w:tr>
    </w:tbl>
    <w:p w:rsidR="00560615" w:rsidRPr="00D54330" w:rsidRDefault="00560615" w:rsidP="00560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903C79" w:rsidRDefault="00903C79" w:rsidP="00903C79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560615" w:rsidRPr="00616959" w:rsidRDefault="008B74A0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348/ 11.11.21г.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64–ПВР/НС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Стамболово,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619"/>
        <w:gridCol w:w="1343"/>
        <w:gridCol w:w="3245"/>
      </w:tblGrid>
      <w:tr w:rsidR="00B87CD9" w:rsidRPr="00EB0735" w:rsidTr="00B87CD9">
        <w:trPr>
          <w:trHeight w:val="4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0735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0735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0735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0735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B87CD9" w:rsidRPr="00EB0735" w:rsidTr="00B87CD9">
        <w:trPr>
          <w:trHeight w:val="43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Иванова Димчева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EB0735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 </w:t>
            </w:r>
            <w:proofErr w:type="spellStart"/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Альошев</w:t>
            </w:r>
            <w:proofErr w:type="spellEnd"/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B07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Кайряков</w:t>
            </w:r>
            <w:proofErr w:type="spellEnd"/>
          </w:p>
        </w:tc>
      </w:tr>
    </w:tbl>
    <w:p w:rsidR="00560615" w:rsidRPr="00D54330" w:rsidRDefault="00560615" w:rsidP="00560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615" w:rsidRPr="00F95E80" w:rsidRDefault="00F7453A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560615"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60615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349/11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606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560615" w:rsidRPr="00F95E80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349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68–ПВР/НС от 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 на РИК 29 -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0615" w:rsidRPr="00F95E80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60615" w:rsidRPr="00F95E80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</w:t>
      </w:r>
      <w:r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3732"/>
        <w:gridCol w:w="1391"/>
        <w:gridCol w:w="3234"/>
      </w:tblGrid>
      <w:tr w:rsidR="00B87CD9" w:rsidRPr="00AE444D" w:rsidTr="00B87CD9">
        <w:trPr>
          <w:trHeight w:val="3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B87CD9" w:rsidRPr="00AE444D" w:rsidTr="00B87CD9">
        <w:trPr>
          <w:trHeight w:val="39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Елица Господинова Камберова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AE44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</w:t>
            </w:r>
            <w:proofErr w:type="spellStart"/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Илиянова</w:t>
            </w:r>
            <w:proofErr w:type="spellEnd"/>
            <w:r w:rsidRPr="00AE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Тошева</w:t>
            </w:r>
          </w:p>
        </w:tc>
      </w:tr>
    </w:tbl>
    <w:p w:rsidR="00560615" w:rsidRPr="00766A8A" w:rsidRDefault="00560615" w:rsidP="00560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615" w:rsidRPr="00F95E80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431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817A9" w:rsidRPr="00BC2687" w:rsidRDefault="003817A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0615" w:rsidRPr="00616959" w:rsidRDefault="005A6342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D7159" w:rsidRP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353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2021г.и вх.№370/12.11.2021г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 постъпило заявления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353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1B1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вх.№370/12.11.2021г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-61-П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Pr="006B00A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292"/>
        <w:gridCol w:w="2866"/>
        <w:gridCol w:w="1379"/>
        <w:gridCol w:w="1919"/>
        <w:gridCol w:w="956"/>
      </w:tblGrid>
      <w:tr w:rsidR="00B87CD9" w:rsidRPr="001B1A4D" w:rsidTr="00B87CD9">
        <w:trPr>
          <w:trHeight w:val="328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87CD9" w:rsidRPr="001B1A4D" w:rsidTr="00B87CD9">
        <w:trPr>
          <w:trHeight w:val="575"/>
        </w:trPr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87CD9" w:rsidRPr="001B1A4D" w:rsidTr="00B87CD9">
        <w:trPr>
          <w:trHeight w:val="361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Белева Бонева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Димова Панева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B87CD9" w:rsidRPr="001B1A4D" w:rsidTr="00B87CD9">
        <w:trPr>
          <w:trHeight w:val="361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Димова Панева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Белева Бонева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B87CD9" w:rsidRPr="001B1A4D" w:rsidTr="00B87CD9">
        <w:trPr>
          <w:trHeight w:val="361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290900061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Танч</w:t>
            </w:r>
            <w:proofErr w:type="spellEnd"/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Георгиева Митева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Атанасова Бъчварова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B87CD9" w:rsidRPr="001B1A4D" w:rsidTr="00B87CD9">
        <w:trPr>
          <w:trHeight w:val="361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290900018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Станка Найденова Русева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Николов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B87CD9" w:rsidRPr="001B1A4D" w:rsidTr="00B87CD9">
        <w:trPr>
          <w:trHeight w:val="34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Върбица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Запрянка Аргирова Георгиева - Иванова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Димитринка Йорданова </w:t>
            </w:r>
            <w:proofErr w:type="spellStart"/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Кинова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87CD9" w:rsidRPr="001B1A4D" w:rsidTr="00B87CD9">
        <w:trPr>
          <w:trHeight w:val="34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Светлина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Ваня Гочева Петкова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Петков Янков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1B1A4D" w:rsidRDefault="00B87CD9" w:rsidP="0056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60615" w:rsidRDefault="00560615" w:rsidP="00560615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B87CD9" w:rsidRDefault="00560615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 w:rsidR="00B87CD9" w:rsidRPr="00B8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B87CD9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560615" w:rsidRPr="004366DE" w:rsidRDefault="005A6342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2615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903C79">
        <w:rPr>
          <w:rStyle w:val="FontStyle12"/>
          <w:b/>
          <w:sz w:val="24"/>
          <w:szCs w:val="24"/>
        </w:rPr>
        <w:t>:</w:t>
      </w:r>
      <w:r w:rsidR="00F1528C" w:rsidRPr="00903C79">
        <w:t xml:space="preserve"> 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560615"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 w:rsidR="00560615">
        <w:rPr>
          <w:color w:val="000000" w:themeColor="text1"/>
          <w:lang w:eastAsia="bg-BG"/>
        </w:rPr>
        <w:t xml:space="preserve"> 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615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560615" w:rsidRPr="001769C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за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</w:t>
      </w:r>
      <w:r w:rsidRPr="00205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ВЪЗРАЖДАНЕ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560615" w:rsidRPr="00215D06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Към заявлението са приложени Декларации от лицата, заявени за регистрация като застъпници съгласно Приложение №56-ПВР/НС. Заявлението е подписано и подадено в РИК-29 </w:t>
      </w:r>
      <w:r w:rsidRPr="0021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 от </w:t>
      </w:r>
      <w:r w:rsidRPr="00215D06">
        <w:rPr>
          <w:rFonts w:ascii="Times New Roman" w:hAnsi="Times New Roman" w:cs="Times New Roman"/>
          <w:sz w:val="24"/>
          <w:szCs w:val="24"/>
          <w:lang w:eastAsia="bg-BG"/>
        </w:rPr>
        <w:t xml:space="preserve">Георги Николаев Георгиев, в качеството му </w:t>
      </w:r>
      <w:r w:rsidRPr="00215D0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 упълномощен представител на представляващия ПП“ Възраждане“  Костадин Тодоров Костадинов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60615" w:rsidRPr="004366D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293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>
        <w:rPr>
          <w:color w:val="000000" w:themeColor="text1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560615" w:rsidRPr="00353D53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560615" w:rsidRDefault="00560615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Pr="00742AE8" w:rsidRDefault="005A6342" w:rsidP="0056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74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="005606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</w:t>
      </w:r>
      <w:r w:rsidR="005606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.11</w:t>
      </w:r>
      <w:r w:rsidR="00560615" w:rsidRPr="00742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.2021 г.</w:t>
      </w:r>
    </w:p>
    <w:p w:rsidR="00560615" w:rsidRPr="004366D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ОТНОСНО: Регистрация на застъпници на кандидатска листа на 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ИМА ТАКЪВ НАРОД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>
        <w:rPr>
          <w:color w:val="000000" w:themeColor="text1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Pr="001769C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за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205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ИМА ТАКЪВ НАРОД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изборите за  народни представители на 14 ноември 2021 г.  за област Хасково.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Деяна Тенчева Николова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 от Петко Ангелов Кущирев,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Виктория Димитрова Василева , последната упълномощена от Станислав Тодоров Трифонов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60615" w:rsidRPr="004366DE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293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два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ИМА ТАКЪВ НАРОД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</w:p>
    <w:p w:rsidR="00560615" w:rsidRPr="00353D53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560615" w:rsidRDefault="00560615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560615" w:rsidRPr="00FB5EFA" w:rsidRDefault="005A6342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60615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367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60615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560615" w:rsidRPr="00FB5EFA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– 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367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Минерални бани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0615" w:rsidRPr="00FB5EFA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560615" w:rsidRPr="00FB5EFA" w:rsidRDefault="00560615" w:rsidP="00560615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4"/>
        <w:gridCol w:w="1888"/>
        <w:gridCol w:w="2850"/>
        <w:gridCol w:w="1221"/>
        <w:gridCol w:w="2469"/>
      </w:tblGrid>
      <w:tr w:rsidR="00B87CD9" w:rsidRPr="00621A60" w:rsidTr="00B87CD9">
        <w:trPr>
          <w:trHeight w:val="29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назначава</w:t>
            </w:r>
          </w:p>
        </w:tc>
      </w:tr>
      <w:tr w:rsidR="00B87CD9" w:rsidRPr="00621A60" w:rsidTr="00B87CD9">
        <w:trPr>
          <w:trHeight w:val="29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291900001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Минерални бани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Станимира Запрянова Въчева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D9" w:rsidRPr="00621A60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 Димитрова Игнатова</w:t>
            </w:r>
          </w:p>
        </w:tc>
      </w:tr>
    </w:tbl>
    <w:p w:rsidR="00560615" w:rsidRPr="00DB01A6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560615" w:rsidRPr="00FB5EFA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45EE4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60615" w:rsidRPr="00616959" w:rsidRDefault="005A6342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360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360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Pr="006B00A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2819"/>
        <w:gridCol w:w="1620"/>
        <w:gridCol w:w="3229"/>
        <w:gridCol w:w="705"/>
      </w:tblGrid>
      <w:tr w:rsidR="00B87CD9" w:rsidRPr="008E0EC7" w:rsidTr="00B87CD9">
        <w:trPr>
          <w:trHeight w:val="31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B87CD9" w:rsidRPr="008E0EC7" w:rsidTr="00B87CD9">
        <w:trPr>
          <w:trHeight w:val="31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Николов Одрински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 Костадинов </w:t>
            </w:r>
            <w:proofErr w:type="spellStart"/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87CD9" w:rsidRPr="008E0EC7" w:rsidTr="00B87CD9">
        <w:trPr>
          <w:trHeight w:val="31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Кольо Кръстев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Димитрова Тодорова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87CD9" w:rsidRPr="008E0EC7" w:rsidTr="00B87CD9">
        <w:trPr>
          <w:trHeight w:val="31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</w:t>
            </w:r>
            <w:proofErr w:type="spellStart"/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Францов</w:t>
            </w:r>
            <w:proofErr w:type="spellEnd"/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Вълчев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Колев Иванов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CD9" w:rsidRPr="008E0EC7" w:rsidRDefault="00B87CD9" w:rsidP="005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</w:tbl>
    <w:p w:rsidR="00560615" w:rsidRDefault="00560615" w:rsidP="00560615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60615" w:rsidRPr="00616959" w:rsidRDefault="005A6342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5606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56061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359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6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="0056061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59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0615" w:rsidRPr="0061695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60615" w:rsidRPr="006B00A9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2210"/>
        <w:gridCol w:w="107"/>
        <w:gridCol w:w="244"/>
        <w:gridCol w:w="188"/>
        <w:gridCol w:w="1458"/>
        <w:gridCol w:w="244"/>
        <w:gridCol w:w="246"/>
        <w:gridCol w:w="1725"/>
        <w:gridCol w:w="2131"/>
      </w:tblGrid>
      <w:tr w:rsidR="00B87CD9" w:rsidRPr="002808D2" w:rsidTr="00B87CD9">
        <w:trPr>
          <w:trHeight w:val="44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B87CD9" w:rsidRPr="002808D2" w:rsidTr="00B87CD9">
        <w:trPr>
          <w:trHeight w:val="44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B87CD9" w:rsidRPr="002808D2" w:rsidTr="00B87CD9">
        <w:trPr>
          <w:trHeight w:val="44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2808D2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2808D2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с.Овчарово</w:t>
            </w:r>
            <w:proofErr w:type="spellEnd"/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Добромир Тенев Топчиев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Боян Георгиев Павлов</w:t>
            </w:r>
          </w:p>
        </w:tc>
      </w:tr>
      <w:tr w:rsidR="00B87CD9" w:rsidRPr="002808D2" w:rsidTr="00B87CD9">
        <w:trPr>
          <w:trHeight w:val="71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2808D2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харманли</w:t>
            </w:r>
            <w:proofErr w:type="spellEnd"/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Паолина </w:t>
            </w:r>
            <w:proofErr w:type="spellStart"/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Светлозарова</w:t>
            </w:r>
            <w:proofErr w:type="spellEnd"/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Петкова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D9" w:rsidRPr="002808D2" w:rsidRDefault="00B87CD9" w:rsidP="00560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Димка Иванова </w:t>
            </w:r>
            <w:proofErr w:type="spellStart"/>
            <w:r w:rsidRPr="002808D2">
              <w:rPr>
                <w:rFonts w:ascii="Calibri" w:eastAsia="Times New Roman" w:hAnsi="Calibri" w:cs="Calibri"/>
                <w:color w:val="000000"/>
                <w:lang w:eastAsia="bg-BG"/>
              </w:rPr>
              <w:t>Имандиева</w:t>
            </w:r>
            <w:proofErr w:type="spellEnd"/>
          </w:p>
        </w:tc>
      </w:tr>
    </w:tbl>
    <w:p w:rsidR="00560615" w:rsidRDefault="00560615" w:rsidP="00560615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60615" w:rsidRPr="00616959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Pr="00F95E80" w:rsidRDefault="008A2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560615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60615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369/12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606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6061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560615" w:rsidRPr="00F95E80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60615" w:rsidRPr="00F95E80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1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715"/>
        <w:gridCol w:w="2624"/>
        <w:gridCol w:w="1011"/>
        <w:gridCol w:w="2588"/>
      </w:tblGrid>
      <w:tr w:rsidR="00B87CD9" w:rsidTr="00B87CD9">
        <w:trPr>
          <w:trHeight w:val="270"/>
        </w:trPr>
        <w:tc>
          <w:tcPr>
            <w:tcW w:w="1164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5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4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011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8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B87CD9" w:rsidTr="00B87CD9">
        <w:trPr>
          <w:trHeight w:val="284"/>
        </w:trPr>
        <w:tc>
          <w:tcPr>
            <w:tcW w:w="1164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290900025</w:t>
            </w:r>
          </w:p>
        </w:tc>
        <w:tc>
          <w:tcPr>
            <w:tcW w:w="1715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Димитровград </w:t>
            </w:r>
          </w:p>
        </w:tc>
        <w:tc>
          <w:tcPr>
            <w:tcW w:w="2624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Павлова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11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588" w:type="dxa"/>
          </w:tcPr>
          <w:p w:rsidR="00B87CD9" w:rsidRDefault="00B87CD9" w:rsidP="0056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Надежда Георгиева Филева </w:t>
            </w:r>
          </w:p>
        </w:tc>
      </w:tr>
    </w:tbl>
    <w:p w:rsidR="00560615" w:rsidRDefault="00560615" w:rsidP="00560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615" w:rsidRPr="00F95E80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60615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560615" w:rsidP="0056061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0615" w:rsidRDefault="00560615" w:rsidP="005606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Pr="00A35244" w:rsidRDefault="008A2615" w:rsidP="0056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eastAsia="Times New Roman"/>
          <w:lang w:eastAsia="bg-BG"/>
        </w:rPr>
        <w:t xml:space="preserve"> </w:t>
      </w:r>
      <w:r w:rsidR="00560615" w:rsidRPr="00546268">
        <w:rPr>
          <w:rFonts w:ascii="Times New Roman" w:hAnsi="Times New Roman" w:cs="Times New Roman"/>
          <w:color w:val="333333"/>
          <w:sz w:val="24"/>
          <w:szCs w:val="24"/>
        </w:rPr>
        <w:t>ОТНОСНО</w:t>
      </w:r>
      <w:r w:rsidR="00560615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560615" w:rsidRPr="00A35244">
        <w:rPr>
          <w:rFonts w:ascii="Times New Roman" w:hAnsi="Times New Roman" w:cs="Times New Roman"/>
        </w:rPr>
        <w:t>Вземане на решение за Публ</w:t>
      </w:r>
      <w:r w:rsidR="00560615">
        <w:rPr>
          <w:rFonts w:ascii="Times New Roman" w:hAnsi="Times New Roman" w:cs="Times New Roman"/>
        </w:rPr>
        <w:t>икуване на списък с упълномощен</w:t>
      </w:r>
      <w:r w:rsidR="00560615" w:rsidRPr="00A35244">
        <w:rPr>
          <w:rFonts w:ascii="Times New Roman" w:hAnsi="Times New Roman" w:cs="Times New Roman"/>
        </w:rPr>
        <w:t xml:space="preserve"> представител от името </w:t>
      </w:r>
      <w:r w:rsidR="00560615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560615">
        <w:rPr>
          <w:rFonts w:ascii="Times New Roman" w:hAnsi="Times New Roman" w:cs="Times New Roman"/>
          <w:color w:val="333333"/>
          <w:sz w:val="24"/>
          <w:szCs w:val="24"/>
        </w:rPr>
        <w:t>Коалиция „Изправи се БГ! Ние идваме!</w:t>
      </w:r>
      <w:r w:rsidR="00560615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560615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56061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560615" w:rsidRPr="0003585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 xml:space="preserve">Постъпил е списък с вх. № </w:t>
      </w:r>
      <w:r>
        <w:rPr>
          <w:rFonts w:ascii="Times New Roman" w:hAnsi="Times New Roman" w:cs="Times New Roman"/>
          <w:color w:val="000000" w:themeColor="text1"/>
        </w:rPr>
        <w:t>351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11</w:t>
      </w:r>
      <w:r w:rsidRPr="00035855">
        <w:rPr>
          <w:rFonts w:ascii="Times New Roman" w:hAnsi="Times New Roman" w:cs="Times New Roman"/>
          <w:color w:val="000000" w:themeColor="text1"/>
        </w:rPr>
        <w:t>.11.2021 г. във входящия регистър на РИК 29 – Хасково, подадено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Николай Иванов Колев, упълномощен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Мая Божидарова Манолова-Найденова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си на представляващ партията</w:t>
      </w:r>
      <w:r w:rsidRPr="00035855">
        <w:rPr>
          <w:rFonts w:ascii="Times New Roman" w:hAnsi="Times New Roman" w:cs="Times New Roman"/>
          <w:color w:val="000000" w:themeColor="text1"/>
        </w:rPr>
        <w:t xml:space="preserve">.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упълномощен представител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 xml:space="preserve">на хартиен носител и на технически носител в </w:t>
      </w:r>
      <w:proofErr w:type="spellStart"/>
      <w:r w:rsidRPr="00035855">
        <w:rPr>
          <w:rFonts w:ascii="Times New Roman" w:hAnsi="Times New Roman" w:cs="Times New Roman"/>
          <w:color w:val="000000" w:themeColor="text1"/>
        </w:rPr>
        <w:t>excel</w:t>
      </w:r>
      <w:proofErr w:type="spellEnd"/>
      <w:r w:rsidRPr="00035855">
        <w:rPr>
          <w:rFonts w:ascii="Times New Roman" w:hAnsi="Times New Roman" w:cs="Times New Roman"/>
          <w:color w:val="000000" w:themeColor="text1"/>
        </w:rPr>
        <w:t xml:space="preserve"> формат.</w:t>
      </w:r>
    </w:p>
    <w:p w:rsidR="00560615" w:rsidRPr="00A35244" w:rsidRDefault="00560615" w:rsidP="0056061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lastRenderedPageBreak/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560615" w:rsidRPr="00A35244" w:rsidRDefault="00560615" w:rsidP="00560615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a6"/>
          <w:color w:val="333333"/>
        </w:rPr>
        <w:t>Р Е Ш И: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 списък 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/един/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 представител на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„Изправи се БГ! Ние идваме!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560615" w:rsidRDefault="00560615" w:rsidP="0056061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Pr="001769C5" w:rsidRDefault="00560910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560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560615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56061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Pr="001769C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вх</w:t>
      </w:r>
      <w:proofErr w:type="spellEnd"/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Славейко Георгиев Иванов, в качеството му на </w:t>
      </w:r>
      <w:proofErr w:type="spellStart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преупълномощен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 Цветан Генчев Цветанов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560615" w:rsidRPr="001769C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560615" w:rsidRDefault="00560615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910" w:rsidRDefault="00560910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60615" w:rsidRPr="009B4D81" w:rsidRDefault="00560910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98487B">
        <w:rPr>
          <w:rStyle w:val="FontStyle12"/>
          <w:b/>
          <w:sz w:val="24"/>
          <w:szCs w:val="24"/>
          <w:u w:val="single"/>
        </w:rPr>
        <w:t>:</w:t>
      </w:r>
      <w:r w:rsidR="00A86507" w:rsidRP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</w:t>
      </w:r>
      <w:r w:rsidR="00560615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60615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560615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="00560615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560615" w:rsidRPr="009B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9B4D8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560615" w:rsidRPr="009B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560615" w:rsidRPr="004D37C8" w:rsidRDefault="00560615" w:rsidP="005606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– 29 Хасково е постъпило заявление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375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.11.2021г., с което се иска заличаване на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Боряна Данчева Мирчева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ЕГН 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партията, регистриран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152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–/НС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.11.2021г  на РИК 29-Хасково </w:t>
      </w:r>
    </w:p>
    <w:p w:rsidR="00560615" w:rsidRPr="004D37C8" w:rsidRDefault="00560615" w:rsidP="005606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чл.70 ал.4 във връзка с чл.72, ал.1, т.1, във връзка с чл.1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ал.4 от ИК, РИК – 29 Хасково,</w:t>
      </w:r>
    </w:p>
    <w:p w:rsidR="00560615" w:rsidRPr="004D37C8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60615" w:rsidRDefault="00560615" w:rsidP="005606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 на К</w:t>
      </w:r>
      <w:r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Боряна Данчева Мирчева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ЕГН 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</w:t>
      </w:r>
    </w:p>
    <w:p w:rsidR="00560615" w:rsidRPr="004D37C8" w:rsidRDefault="00560615" w:rsidP="005606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ЦИК, по реда на чл.73 ал.1 от 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B2B96" w:rsidRDefault="004B2B96" w:rsidP="004B2B96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B96" w:rsidRPr="00BC2687" w:rsidRDefault="004B2B96" w:rsidP="004B2B96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615" w:rsidRPr="00A35244" w:rsidRDefault="004B2B96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 29-Хасково за осигуряване на реда и пропускателния режим  на</w:t>
      </w:r>
      <w:r w:rsidR="00560615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6061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="00560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56061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</w:p>
    <w:p w:rsidR="00560615" w:rsidRPr="00D642DB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 оглед осигуряване реда в зала „Дружба“,  в която РИК 29-Хасково ще приема протоколите за установяване на изборните резултати, оказване на съдействие при насочване на СИК към създадените работни екипи от РИК 29-Хасково и ИП към РИК 29-Хасково, обезпечаване на пропускателния режим при влизане и излизане в залата, и въз основа на постъпило писмо изх.№ 377/12.11.2021г. на Областна администрация-Хасково </w:t>
      </w:r>
    </w:p>
    <w:p w:rsidR="00560615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чл.72, ал.1, т.3 от Изборния кодекс</w:t>
      </w:r>
      <w:r w:rsidRPr="00A26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524 – ПВР/НС от 16.09.2021г. на ЦИК т.8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60615" w:rsidRDefault="00560615" w:rsidP="00560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0615" w:rsidRPr="00A35244" w:rsidRDefault="00560615" w:rsidP="00560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Назначава </w:t>
      </w:r>
      <w:r w:rsidRPr="00346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10бр. специалисти-технически сътрудници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осигуряване на реда и пропускателния режим  на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изборната нощ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14 ноември 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Зала „Дружба“ както следва: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1. Кристиан Владимиров Тодоров 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2. Стилян Красимиров Динев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lastRenderedPageBreak/>
        <w:t>3. Александър Георгиев Вътев </w:t>
      </w:r>
    </w:p>
    <w:p w:rsidR="00560615" w:rsidRPr="00577F19" w:rsidRDefault="00B87CD9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ЕГН 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4. Радослав Петков Рашев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5. Росен Тодоров Вълчев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6. Теодор Николаев Колев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7. Тодор Цветанов Камов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8. Желязко Атанасов </w:t>
      </w:r>
      <w:proofErr w:type="spellStart"/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Атанасов</w:t>
      </w:r>
      <w:proofErr w:type="spellEnd"/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9. Иван Димитров Иванов  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10. Красимир Георгиев </w:t>
      </w:r>
      <w:proofErr w:type="spellStart"/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Тръндев</w:t>
      </w:r>
      <w:proofErr w:type="spellEnd"/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577F1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 xml:space="preserve">ЕГН </w:t>
      </w:r>
      <w:r w:rsidR="00B87CD9"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  <w:t>************</w:t>
      </w:r>
    </w:p>
    <w:p w:rsidR="00560615" w:rsidRPr="00577F19" w:rsidRDefault="00560615" w:rsidP="005606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</w:p>
    <w:p w:rsidR="00560615" w:rsidRPr="00C21FF4" w:rsidRDefault="00560615" w:rsidP="005606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Default="00560615" w:rsidP="004B2B9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F70" w:rsidRDefault="00560615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 </w:t>
      </w:r>
      <w:r w:rsidR="00274F70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на членове на СИК в лечебно заведение МБАЛ „</w:t>
      </w:r>
      <w:proofErr w:type="spellStart"/>
      <w:r w:rsidR="00274F70">
        <w:rPr>
          <w:rFonts w:ascii="Times New Roman" w:eastAsia="Times New Roman" w:hAnsi="Times New Roman"/>
          <w:b/>
          <w:sz w:val="24"/>
          <w:szCs w:val="24"/>
          <w:lang w:eastAsia="bg-BG"/>
        </w:rPr>
        <w:t>Св.Екатерина</w:t>
      </w:r>
      <w:proofErr w:type="spellEnd"/>
      <w:r w:rsidR="00274F70">
        <w:rPr>
          <w:rFonts w:ascii="Times New Roman" w:eastAsia="Times New Roman" w:hAnsi="Times New Roman"/>
          <w:b/>
          <w:sz w:val="24"/>
          <w:szCs w:val="24"/>
          <w:lang w:eastAsia="bg-BG"/>
        </w:rPr>
        <w:t>“ ЕООД гр. Димитровград</w:t>
      </w:r>
    </w:p>
    <w:p w:rsidR="00274F70" w:rsidRPr="008D4BB3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В РИК29-Хасково е постъпило писмо изх.№ОК-09-571/08.11.2021 г. на Секретаря на община Димитровград, с което ни уведомява, че със Заповед №322 от 05.11.2021 г. на Кмета на общината е образувал две избирателни секции в лечебно за гласуване в изборите за президент и вицепрезидент и народни представители на 14.11.2021 г. в МБАЛ „</w:t>
      </w:r>
      <w:proofErr w:type="spellStart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Св.Екатерина</w:t>
      </w:r>
      <w:proofErr w:type="spellEnd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“ ЕООД гр. Димитровград както следва:</w:t>
      </w:r>
    </w:p>
    <w:p w:rsidR="00274F70" w:rsidRPr="008D4BB3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СИК 290900059 - МБАЛ „</w:t>
      </w:r>
      <w:proofErr w:type="spellStart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Св.Екатерина</w:t>
      </w:r>
      <w:proofErr w:type="spellEnd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“ ЕООД гр. Димитровград, ет.1</w:t>
      </w:r>
    </w:p>
    <w:p w:rsidR="00274F70" w:rsidRPr="008D4BB3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СИК 290900092 - МБАЛ „</w:t>
      </w:r>
      <w:proofErr w:type="spellStart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Св.Екатерина</w:t>
      </w:r>
      <w:proofErr w:type="spellEnd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 xml:space="preserve">“ ЕООД гр. Димитровград – </w:t>
      </w:r>
      <w:proofErr w:type="spellStart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Ковид</w:t>
      </w:r>
      <w:proofErr w:type="spellEnd"/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 xml:space="preserve"> отделение</w:t>
      </w:r>
    </w:p>
    <w:p w:rsidR="00274F70" w:rsidRPr="008D4BB3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С писмо</w:t>
      </w:r>
      <w:r w:rsidRPr="008D4B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 xml:space="preserve"> наш вх.№365/12.11.2021 г. е постъпило предложение от Кмета на община Димитровград за назначаване на поименните състави на комисиите, в резултат на проведени консултации на 11.11.2021 г.  Към предложението са представени всички необходими документи, протоколът е подписан от всички присъствали представители на партии и коалиции.</w:t>
      </w:r>
    </w:p>
    <w:p w:rsidR="00274F70" w:rsidRPr="008D4BB3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 от ИК и Решение №</w:t>
      </w:r>
      <w:r w:rsidRPr="008D4BB3">
        <w:t xml:space="preserve"> </w:t>
      </w: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№ 844-ПВР/НС от, 2 ноември 2021 г. на ЦИК, РИК 29 – Хасково :</w:t>
      </w:r>
    </w:p>
    <w:p w:rsidR="00274F70" w:rsidRPr="008D4BB3" w:rsidRDefault="00274F70" w:rsidP="0027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274F70" w:rsidRPr="008D4BB3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BB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Назначава членове на секционни избирателни комисии, както следва:</w:t>
      </w:r>
    </w:p>
    <w:tbl>
      <w:tblPr>
        <w:tblW w:w="11135" w:type="dxa"/>
        <w:tblInd w:w="-1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569"/>
        <w:gridCol w:w="2320"/>
        <w:gridCol w:w="329"/>
        <w:gridCol w:w="1750"/>
        <w:gridCol w:w="3077"/>
        <w:gridCol w:w="960"/>
      </w:tblGrid>
      <w:tr w:rsidR="00B87CD9" w:rsidRPr="008D4BB3" w:rsidTr="007269CC">
        <w:trPr>
          <w:trHeight w:val="3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Антон Въчев Делчев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ИТН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D2228"/>
                <w:lang w:eastAsia="bg-BG"/>
              </w:rPr>
              <w:t>Добринка Христозова Тренчева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ГЕРБ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Ганка  Делчева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БСП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lang w:eastAsia="bg-BG"/>
              </w:rPr>
              <w:t>Николай Минчев Чилингиров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ИТН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D2228"/>
                <w:lang w:eastAsia="bg-BG"/>
              </w:rPr>
              <w:t>Виолета Ангелова Борисова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ДБ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Мирелла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Димитрова Гавазова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ДПС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МБАЛ „</w:t>
            </w: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Св.Екатерина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Елена Георгиева Костова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ИСМВ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Ковид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отделение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D2228"/>
                <w:lang w:eastAsia="bg-BG"/>
              </w:rPr>
              <w:t>Венко Павлов Монев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ИСМВ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Ковид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отделение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Станислав Ангелов Донев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ИТН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Ковид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отделение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D2228"/>
                <w:lang w:eastAsia="bg-BG"/>
              </w:rPr>
              <w:t>Татяна Димитрова Ванчева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ГЕРБ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Ковид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отделение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D2228"/>
                <w:lang w:eastAsia="bg-BG"/>
              </w:rPr>
              <w:t xml:space="preserve">Елена Георгиева </w:t>
            </w:r>
            <w:proofErr w:type="spellStart"/>
            <w:r w:rsidRPr="008D4BB3">
              <w:rPr>
                <w:rFonts w:ascii="Times New Roman" w:eastAsia="Times New Roman" w:hAnsi="Times New Roman"/>
                <w:color w:val="1D2228"/>
                <w:lang w:eastAsia="bg-BG"/>
              </w:rPr>
              <w:t>Георгиева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ДБ</w:t>
            </w:r>
          </w:p>
        </w:tc>
      </w:tr>
      <w:tr w:rsidR="00B87CD9" w:rsidRPr="008D4BB3" w:rsidTr="007269C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111111"/>
                <w:lang w:eastAsia="bg-BG"/>
              </w:rPr>
              <w:t>290900092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Ковид</w:t>
            </w:r>
            <w:proofErr w:type="spellEnd"/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отделение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lang w:eastAsia="bg-BG"/>
              </w:rPr>
              <w:t xml:space="preserve">Нарие </w:t>
            </w:r>
            <w:proofErr w:type="spellStart"/>
            <w:r w:rsidRPr="008D4BB3">
              <w:rPr>
                <w:rFonts w:ascii="Times New Roman" w:eastAsia="Times New Roman" w:hAnsi="Times New Roman"/>
                <w:lang w:eastAsia="bg-BG"/>
              </w:rPr>
              <w:t>Дуран</w:t>
            </w:r>
            <w:proofErr w:type="spellEnd"/>
            <w:r w:rsidRPr="008D4BB3">
              <w:rPr>
                <w:rFonts w:ascii="Times New Roman" w:eastAsia="Times New Roman" w:hAnsi="Times New Roman"/>
                <w:lang w:eastAsia="bg-BG"/>
              </w:rPr>
              <w:t xml:space="preserve"> Махмуд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8D4BB3" w:rsidRDefault="00B87CD9" w:rsidP="00726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D4BB3">
              <w:rPr>
                <w:rFonts w:ascii="Times New Roman" w:eastAsia="Times New Roman" w:hAnsi="Times New Roman"/>
                <w:b/>
                <w:bCs/>
                <w:lang w:eastAsia="bg-BG"/>
              </w:rPr>
              <w:t>ДПС</w:t>
            </w:r>
          </w:p>
        </w:tc>
      </w:tr>
    </w:tbl>
    <w:p w:rsidR="00274F70" w:rsidRPr="00616959" w:rsidRDefault="00274F70" w:rsidP="00274F70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74F70" w:rsidRDefault="00274F70" w:rsidP="00274F70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  <w:r w:rsidRPr="006169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274F70" w:rsidRDefault="00560615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 </w:t>
      </w:r>
      <w:r w:rsidR="00274F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Назначаване на ПСИК в община Димитровград, в  която ще гласуват избиратели </w:t>
      </w:r>
      <w:r w:rsidR="00274F70" w:rsidRPr="00D24A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274F70" w:rsidRPr="00697916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РИК29-Хасково е постъпило писмо изх.№ОК-09-579/10.11.2021 г. на Кмета на община Димитровград, с което уведомява комисията, че към този момент са постъпили 13 броя заявления (бланка-образец съгласно Решение №837-ПВР/НС от 01.11.2021 г. на ЦИК) от лица поставени под карантина.</w:t>
      </w:r>
      <w:r w:rsidRPr="00E56CEB">
        <w:t xml:space="preserve"> </w:t>
      </w:r>
      <w:r w:rsidRPr="00E56CE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РИК29-Хасково №231/11.11.2021 г. определи 1 брой ПСИК.</w:t>
      </w:r>
    </w:p>
    <w:p w:rsidR="00274F70" w:rsidRPr="00697916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№РД-06-1682 от 10.11.2021 г. Кметът на общината е образувал секция ПСИК №290900093, в която ще гласуват избиратели оставени под задължителна карантина или задължителна изолация съгласно Закона за здравето.</w:t>
      </w:r>
    </w:p>
    <w:p w:rsidR="00274F70" w:rsidRPr="00697916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 наш вх.№365/12.11.2021 г. е постъпило предложение от Кмета на община Димитровград за назначаване на поименните състави на комисиите, в резултат на проведени консултации на 11.11.2021 г.  Към предложението са представени всички необходими документи, протоколът е подписан от всички присъствали представители на партии и коалиции.</w:t>
      </w:r>
    </w:p>
    <w:p w:rsidR="00274F70" w:rsidRPr="00697916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72, ал.1, т.4 от ИК и Решение № № 83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-ПВР/НС от,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9.10.</w:t>
      </w: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 на ЦИК, РИК 29 – Хасково :</w:t>
      </w:r>
    </w:p>
    <w:p w:rsidR="00274F70" w:rsidRPr="00697916" w:rsidRDefault="00274F70" w:rsidP="0027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74F70" w:rsidRPr="00697916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6CEB">
        <w:rPr>
          <w:rFonts w:ascii="Times New Roman" w:eastAsia="Times New Roman" w:hAnsi="Times New Roman" w:cs="Times New Roman"/>
          <w:sz w:val="24"/>
          <w:szCs w:val="24"/>
          <w:lang w:eastAsia="bg-BG"/>
        </w:rPr>
        <w:t>№290900093</w:t>
      </w: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97916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ще гласуват избиратели оставени под задължителна карантина или задължителна изолация съгласно Закона за здравето както следва:</w:t>
      </w:r>
    </w:p>
    <w:tbl>
      <w:tblPr>
        <w:tblW w:w="1114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860"/>
        <w:gridCol w:w="1823"/>
        <w:gridCol w:w="353"/>
        <w:gridCol w:w="1651"/>
        <w:gridCol w:w="3176"/>
        <w:gridCol w:w="880"/>
      </w:tblGrid>
      <w:tr w:rsidR="00B87CD9" w:rsidRPr="00697916" w:rsidTr="00B87CD9">
        <w:trPr>
          <w:trHeight w:val="44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ПСИК </w:t>
            </w:r>
            <w:proofErr w:type="spellStart"/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Ковид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1D2228"/>
                <w:lang w:eastAsia="bg-BG"/>
              </w:rPr>
              <w:t>Галя Желязкова Грудева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</w:t>
            </w:r>
          </w:p>
        </w:tc>
      </w:tr>
      <w:tr w:rsidR="00B87CD9" w:rsidRPr="00697916" w:rsidTr="00B87CD9">
        <w:trPr>
          <w:trHeight w:val="44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ПСИК </w:t>
            </w:r>
            <w:proofErr w:type="spellStart"/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Ковид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1D2228"/>
                <w:lang w:eastAsia="bg-BG"/>
              </w:rPr>
              <w:t>Стойко Христов Стойков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</w:t>
            </w:r>
          </w:p>
        </w:tc>
      </w:tr>
      <w:tr w:rsidR="00B87CD9" w:rsidRPr="00697916" w:rsidTr="00B87CD9">
        <w:trPr>
          <w:trHeight w:val="44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ПСИК </w:t>
            </w:r>
            <w:proofErr w:type="spellStart"/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Ковид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Томова Пенева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697916" w:rsidRDefault="00B87CD9" w:rsidP="0072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91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ИТН</w:t>
            </w:r>
          </w:p>
        </w:tc>
      </w:tr>
    </w:tbl>
    <w:p w:rsidR="00274F70" w:rsidRPr="00697916" w:rsidRDefault="00274F70" w:rsidP="00274F70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74F70" w:rsidRPr="00697916" w:rsidRDefault="00274F70" w:rsidP="00274F70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 w:rsidRPr="00697916">
        <w:rPr>
          <w:rFonts w:ascii="Times New Roman" w:hAnsi="Times New Roman" w:cs="Times New Roman"/>
          <w:sz w:val="24"/>
          <w:szCs w:val="24"/>
          <w:lang w:eastAsia="bg-BG"/>
        </w:rPr>
        <w:t>Решението на РИК 29 - Хасково, подлежи на обжалване в тридневен срок пред ЦИК.</w:t>
      </w:r>
    </w:p>
    <w:p w:rsidR="00274F70" w:rsidRDefault="00274F70" w:rsidP="004B2B96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615" w:rsidRDefault="00560615" w:rsidP="004B2B96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274F70" w:rsidRDefault="00560615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 </w:t>
      </w:r>
      <w:r w:rsidR="00274F70" w:rsidRPr="00B474A2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</w:t>
      </w:r>
      <w:r w:rsidR="00274F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274F70">
        <w:rPr>
          <w:rFonts w:ascii="Times New Roman" w:eastAsia="Times New Roman" w:hAnsi="Times New Roman"/>
          <w:b/>
          <w:sz w:val="24"/>
          <w:szCs w:val="24"/>
          <w:lang w:eastAsia="bg-BG"/>
        </w:rPr>
        <w:t>в община Хасково.</w:t>
      </w:r>
    </w:p>
    <w:p w:rsidR="00274F70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>В РИК29-Хасково е постъпила Заповед</w:t>
      </w:r>
      <w:r>
        <w:rPr>
          <w:rFonts w:ascii="Times New Roman" w:eastAsia="Times New Roman" w:hAnsi="Times New Roman"/>
          <w:lang w:eastAsia="bg-BG"/>
        </w:rPr>
        <w:t xml:space="preserve"> №2024/11.11.2021 г.</w:t>
      </w:r>
      <w:r w:rsidRPr="000B013F">
        <w:rPr>
          <w:rFonts w:ascii="Times New Roman" w:eastAsia="Times New Roman" w:hAnsi="Times New Roman"/>
          <w:lang w:eastAsia="bg-BG"/>
        </w:rPr>
        <w:t xml:space="preserve"> на Кмета на община </w:t>
      </w:r>
      <w:proofErr w:type="spellStart"/>
      <w:r w:rsidRPr="000B013F">
        <w:rPr>
          <w:rFonts w:ascii="Times New Roman" w:eastAsia="Times New Roman" w:hAnsi="Times New Roman"/>
          <w:lang w:eastAsia="bg-BG"/>
        </w:rPr>
        <w:t>Хасково,</w:t>
      </w:r>
      <w:r>
        <w:rPr>
          <w:rFonts w:ascii="Times New Roman" w:eastAsia="Times New Roman" w:hAnsi="Times New Roman"/>
          <w:lang w:eastAsia="bg-BG"/>
        </w:rPr>
        <w:t>изпратена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с писмо </w:t>
      </w:r>
      <w:r w:rsidRPr="000B013F">
        <w:rPr>
          <w:rFonts w:ascii="Times New Roman" w:eastAsia="Times New Roman" w:hAnsi="Times New Roman"/>
          <w:lang w:eastAsia="bg-BG"/>
        </w:rPr>
        <w:t xml:space="preserve"> наш вх.№368 от 12.11.2021 г., с която образува избирателни секции и утвърждава номерация</w:t>
      </w:r>
      <w:r>
        <w:rPr>
          <w:rFonts w:ascii="Times New Roman" w:eastAsia="Times New Roman" w:hAnsi="Times New Roman"/>
          <w:lang w:eastAsia="bg-BG"/>
        </w:rPr>
        <w:t xml:space="preserve"> им</w:t>
      </w:r>
      <w:r w:rsidRPr="000B013F">
        <w:rPr>
          <w:rFonts w:ascii="Times New Roman" w:eastAsia="Times New Roman" w:hAnsi="Times New Roman"/>
          <w:lang w:eastAsia="bg-BG"/>
        </w:rPr>
        <w:t xml:space="preserve"> както следва :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>293400152 - избирателна секция в следствения арест в гр. Хасково.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>293400153 - избирателна секция в МБАЛ –Хасково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>293400154 - избирателна секция в ЦПЗ – Хасково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 xml:space="preserve">293400155 - избирателна секция в МБАЛ –Хасково, </w:t>
      </w:r>
      <w:proofErr w:type="spellStart"/>
      <w:r w:rsidRPr="000B013F">
        <w:rPr>
          <w:rFonts w:ascii="Times New Roman" w:eastAsia="Times New Roman" w:hAnsi="Times New Roman"/>
          <w:lang w:eastAsia="bg-BG"/>
        </w:rPr>
        <w:t>Ковид</w:t>
      </w:r>
      <w:proofErr w:type="spellEnd"/>
      <w:r w:rsidRPr="000B013F">
        <w:rPr>
          <w:rFonts w:ascii="Times New Roman" w:eastAsia="Times New Roman" w:hAnsi="Times New Roman"/>
          <w:lang w:eastAsia="bg-BG"/>
        </w:rPr>
        <w:t xml:space="preserve"> отделение</w:t>
      </w:r>
    </w:p>
    <w:p w:rsidR="00274F70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 xml:space="preserve">293400156 - избирателна секция в СБАЛПФЗ – Хасково, </w:t>
      </w:r>
      <w:proofErr w:type="spellStart"/>
      <w:r w:rsidRPr="000B013F">
        <w:rPr>
          <w:rFonts w:ascii="Times New Roman" w:eastAsia="Times New Roman" w:hAnsi="Times New Roman"/>
          <w:lang w:eastAsia="bg-BG"/>
        </w:rPr>
        <w:t>Ковид</w:t>
      </w:r>
      <w:proofErr w:type="spellEnd"/>
      <w:r w:rsidRPr="000B013F">
        <w:rPr>
          <w:rFonts w:ascii="Times New Roman" w:eastAsia="Times New Roman" w:hAnsi="Times New Roman"/>
          <w:lang w:eastAsia="bg-BG"/>
        </w:rPr>
        <w:t xml:space="preserve"> отделение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>С писмо  наш вх.№180/02.11.2021 г. е постъпило предложение от Кмета на община Хасково за назначаване на поименните състави на комисиите, в резултат на проведени консултации на 01.11.2021 г.  Към предложението са представени всички необходими документи, протоколът е подписан от всички присъствали представители на партии и коалиции.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0B013F">
        <w:rPr>
          <w:rFonts w:ascii="Times New Roman" w:eastAsia="Times New Roman" w:hAnsi="Times New Roman"/>
          <w:lang w:eastAsia="bg-BG"/>
        </w:rPr>
        <w:t>На основание чл. 72, ал.1, т.4 от ИК и Решение № № 844-ПВР/НС от, 2 ноември 2021 г. на ЦИК, РИК 29 – Хасково :</w:t>
      </w:r>
    </w:p>
    <w:p w:rsidR="00274F70" w:rsidRDefault="00274F70" w:rsidP="0027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74F70" w:rsidRPr="000B013F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01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Назначава съставите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задържане в община Хасково, както следва:</w:t>
      </w:r>
    </w:p>
    <w:tbl>
      <w:tblPr>
        <w:tblW w:w="106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59"/>
        <w:gridCol w:w="1261"/>
        <w:gridCol w:w="359"/>
        <w:gridCol w:w="1261"/>
        <w:gridCol w:w="3960"/>
        <w:gridCol w:w="899"/>
      </w:tblGrid>
      <w:tr w:rsidR="00B87CD9" w:rsidRPr="000B013F" w:rsidTr="00B87CD9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Николай Георгиев Данчев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ГЕРБ-СДС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Катя Георгиева Бурова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Даниела Русева Плачкова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ИМВ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Кирилка Димитрова Николова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ГЕРБ-СДС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Емил Йосифов </w:t>
            </w:r>
            <w:proofErr w:type="spellStart"/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Мизрахи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БСП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lang w:eastAsia="bg-BG"/>
              </w:rPr>
              <w:t>Мария Янева Начева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25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293400153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lang w:eastAsia="bg-BG"/>
              </w:rPr>
              <w:t>Веселина Стайкова Пенкова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53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lang w:eastAsia="bg-BG"/>
              </w:rPr>
              <w:t>Неджатин Айдън Шакир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Петър Петров Цветков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ГЕРБ-СДС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Християн Янев Иванов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БСП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Симеон Николаев Колев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ИМВ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lang w:eastAsia="bg-BG"/>
              </w:rPr>
              <w:t>Георги Петров Георгиев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A104A2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Марина Недялкова Кирева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293400154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Ангел Янев Ангелов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БСП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t>Христина Тодорова Митева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ИМВ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Таня Георгиева Петрова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Добри Димитров Кузманов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БСП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E22B8C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Антоанета Бойкова Асенова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Емилия Николаева Пехливанова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ГЕРБ-СДС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254CC5">
              <w:rPr>
                <w:rFonts w:ascii="Times New Roman" w:eastAsia="Times New Roman" w:hAnsi="Times New Roman"/>
                <w:lang w:eastAsia="bg-BG"/>
              </w:rPr>
              <w:t>Шефие</w:t>
            </w:r>
            <w:proofErr w:type="spellEnd"/>
            <w:r w:rsidRPr="00254CC5">
              <w:rPr>
                <w:rFonts w:ascii="Times New Roman" w:eastAsia="Times New Roman" w:hAnsi="Times New Roman"/>
                <w:lang w:eastAsia="bg-BG"/>
              </w:rPr>
              <w:t xml:space="preserve"> Русева Колева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293400152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lang w:eastAsia="bg-BG"/>
              </w:rPr>
              <w:t>Ерай Мехмед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50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Стефка Христова Асенова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ГЕРБ-СДС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293400155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Златко </w:t>
            </w:r>
            <w:proofErr w:type="spellStart"/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Марев</w:t>
            </w:r>
            <w:proofErr w:type="spellEnd"/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Бинев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БСП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293400155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254CC5">
              <w:rPr>
                <w:rFonts w:ascii="Times New Roman" w:eastAsia="Times New Roman" w:hAnsi="Times New Roman"/>
                <w:lang w:eastAsia="bg-BG"/>
              </w:rPr>
              <w:t>Мериан</w:t>
            </w:r>
            <w:proofErr w:type="spellEnd"/>
            <w:r w:rsidRPr="00254CC5">
              <w:rPr>
                <w:rFonts w:ascii="Times New Roman" w:eastAsia="Times New Roman" w:hAnsi="Times New Roman"/>
                <w:lang w:eastAsia="bg-BG"/>
              </w:rPr>
              <w:t xml:space="preserve"> Метин Мустафа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293400155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Деяна Тенчева Николова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lastRenderedPageBreak/>
              <w:t>293400155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Севги Юсеин Салим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ИМВ</w:t>
            </w:r>
          </w:p>
        </w:tc>
      </w:tr>
      <w:tr w:rsidR="00B87CD9" w:rsidRPr="000B013F" w:rsidTr="00B87CD9">
        <w:trPr>
          <w:trHeight w:val="98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Златко Динков Тодоров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ГЕРБ-СДС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293400156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Гавраил Атанасов Бойчев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БСП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293400156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lang w:eastAsia="bg-BG"/>
              </w:rPr>
              <w:t>Исмаил Реджеб Исмаил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293400156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Андон Кирев Райчев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КП ИМВ</w:t>
            </w:r>
          </w:p>
        </w:tc>
      </w:tr>
      <w:tr w:rsidR="00B87CD9" w:rsidRPr="000B013F" w:rsidTr="00B87CD9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B013F">
              <w:rPr>
                <w:rFonts w:ascii="Times New Roman" w:eastAsia="Times New Roman" w:hAnsi="Times New Roman"/>
                <w:lang w:eastAsia="bg-BG"/>
              </w:rPr>
              <w:t>293400156</w:t>
            </w: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Станка Димитрова Илиева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254CC5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54CC5">
              <w:rPr>
                <w:rFonts w:ascii="Times New Roman" w:eastAsia="Times New Roman" w:hAnsi="Times New Roman"/>
                <w:color w:val="000000"/>
                <w:lang w:eastAsia="bg-BG"/>
              </w:rPr>
              <w:t>ПП ИТН</w:t>
            </w:r>
          </w:p>
        </w:tc>
      </w:tr>
    </w:tbl>
    <w:p w:rsidR="00274F70" w:rsidRPr="000B013F" w:rsidRDefault="00274F70" w:rsidP="00274F70">
      <w:pPr>
        <w:rPr>
          <w:rFonts w:ascii="Times New Roman" w:hAnsi="Times New Roman"/>
        </w:rPr>
      </w:pPr>
    </w:p>
    <w:p w:rsidR="00274F70" w:rsidRPr="000B013F" w:rsidRDefault="00274F70" w:rsidP="00274F70">
      <w:pPr>
        <w:shd w:val="clear" w:color="auto" w:fill="FFFFFF"/>
        <w:spacing w:after="150" w:line="240" w:lineRule="auto"/>
        <w:ind w:left="720" w:hanging="153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B01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60615" w:rsidRDefault="00274F70" w:rsidP="00274F70">
      <w:pPr>
        <w:spacing w:line="254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  <w:r w:rsidRPr="000B01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29 - Хасково, подлежи на обжалване в тридневен срок пред ЦИК.</w:t>
      </w:r>
    </w:p>
    <w:p w:rsidR="00B87CD9" w:rsidRPr="00BC2687" w:rsidRDefault="00B87CD9" w:rsidP="00B87CD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Вълчо Данчев Вълчев,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CD9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B87CD9" w:rsidRPr="00BC2687" w:rsidRDefault="00B87CD9" w:rsidP="00B87CD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274F70" w:rsidRDefault="00560615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 </w:t>
      </w:r>
      <w:r w:rsidR="00274F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Назначаване на ПСИК в община Хасково,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274F70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РИК29-Хасково е постъпило писмо изх.№06-25-172/11.11.2021 г. на Кмета на община Хасково, с което уведомява комисията, че към този момент са постъпили 15 броя заявления (бланка-образец съгласно Решение №837-ПВР/НС от 01.11.2021 г. на ЦИК) от лица поставени под карантина.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РИК29-Хасково №231/11.11.2021 г. определи 1 брой ПСИК за община Хасково.</w:t>
      </w:r>
    </w:p>
    <w:p w:rsidR="00274F70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r w:rsidRPr="005633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№2023/11.11.2021 г. </w:t>
      </w:r>
      <w:r w:rsidRPr="005633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Кмета на община Хасково,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5633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образувал ПСИК №29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3400151</w:t>
      </w:r>
      <w:r w:rsidRPr="005633C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ще гласуват избиратели оставени под задължителна карантина или задължителна изолация съгласно Закона за здравето.</w:t>
      </w:r>
    </w:p>
    <w:p w:rsidR="00274F70" w:rsidRPr="005633CA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5633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33CA">
        <w:rPr>
          <w:rFonts w:ascii="Times New Roman" w:eastAsia="Times New Roman" w:hAnsi="Times New Roman" w:cs="Times New Roman"/>
          <w:lang w:eastAsia="bg-BG"/>
        </w:rPr>
        <w:t>С писмо  наш вх.№180/02.11.2021 г. е постъпило предложение от Кмета на община Хасково за назначаване на поименните състави на комисиите, в резултат на проведени консултации на 01.11.2021 г.  Към предложението са представени всички необходими документи, протоколът е подписан от всички присъствали представители на партии и коалиции.</w:t>
      </w:r>
    </w:p>
    <w:p w:rsidR="00274F70" w:rsidRDefault="00274F70" w:rsidP="0027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33CA">
        <w:rPr>
          <w:rFonts w:ascii="Times New Roman" w:eastAsia="Times New Roman" w:hAnsi="Times New Roman" w:cs="Times New Roman"/>
          <w:lang w:eastAsia="bg-BG"/>
        </w:rPr>
        <w:t>На основание чл. 72, ал.1, т.4 от ИК и Решение № № 8</w:t>
      </w:r>
      <w:r>
        <w:rPr>
          <w:rFonts w:ascii="Times New Roman" w:eastAsia="Times New Roman" w:hAnsi="Times New Roman" w:cs="Times New Roman"/>
          <w:lang w:eastAsia="bg-BG"/>
        </w:rPr>
        <w:t>31</w:t>
      </w:r>
      <w:r w:rsidRPr="005633CA">
        <w:rPr>
          <w:rFonts w:ascii="Times New Roman" w:eastAsia="Times New Roman" w:hAnsi="Times New Roman" w:cs="Times New Roman"/>
          <w:lang w:eastAsia="bg-BG"/>
        </w:rPr>
        <w:t>-ПВР/НС от</w:t>
      </w:r>
      <w:r>
        <w:rPr>
          <w:rFonts w:ascii="Times New Roman" w:eastAsia="Times New Roman" w:hAnsi="Times New Roman" w:cs="Times New Roman"/>
          <w:lang w:eastAsia="bg-BG"/>
        </w:rPr>
        <w:t xml:space="preserve"> 29.10.2021 г.</w:t>
      </w:r>
      <w:r w:rsidRPr="005633CA">
        <w:rPr>
          <w:rFonts w:ascii="Times New Roman" w:eastAsia="Times New Roman" w:hAnsi="Times New Roman" w:cs="Times New Roman"/>
          <w:lang w:eastAsia="bg-BG"/>
        </w:rPr>
        <w:t xml:space="preserve"> на ЦИК, РИК 29 – Хасково :</w:t>
      </w:r>
    </w:p>
    <w:p w:rsidR="00274F70" w:rsidRDefault="00274F70" w:rsidP="0027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74F70" w:rsidRDefault="00274F70" w:rsidP="002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 членове на ПСИК </w:t>
      </w:r>
      <w:r w:rsidRPr="005633CA">
        <w:rPr>
          <w:rFonts w:ascii="Times New Roman" w:eastAsia="Times New Roman" w:hAnsi="Times New Roman" w:cs="Times New Roman"/>
          <w:sz w:val="24"/>
          <w:szCs w:val="24"/>
          <w:lang w:eastAsia="bg-BG"/>
        </w:rPr>
        <w:t>№293400151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ще гласуват избиратели оставени под задължителна карантина или задължителна изолация съгласно Закона за здравето както следва:</w:t>
      </w:r>
    </w:p>
    <w:tbl>
      <w:tblPr>
        <w:tblW w:w="104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9"/>
        <w:gridCol w:w="1190"/>
        <w:gridCol w:w="509"/>
        <w:gridCol w:w="1978"/>
        <w:gridCol w:w="3304"/>
        <w:gridCol w:w="849"/>
      </w:tblGrid>
      <w:tr w:rsidR="00B87CD9" w:rsidRPr="005633CA" w:rsidTr="00B87CD9">
        <w:trPr>
          <w:trHeight w:val="3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7F14">
              <w:rPr>
                <w:rFonts w:ascii="Times New Roman" w:eastAsia="Times New Roman" w:hAnsi="Times New Roman" w:cs="Times New Roman"/>
                <w:lang w:eastAsia="bg-BG"/>
              </w:rPr>
              <w:t>293400151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7F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Арсени</w:t>
            </w:r>
            <w:proofErr w:type="spellEnd"/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Ясенов </w:t>
            </w:r>
            <w:proofErr w:type="spellStart"/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Арсениев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ИМВ</w:t>
            </w:r>
          </w:p>
        </w:tc>
      </w:tr>
      <w:tr w:rsidR="00B87CD9" w:rsidRPr="005633CA" w:rsidTr="00B87CD9">
        <w:trPr>
          <w:trHeight w:val="35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7F14">
              <w:rPr>
                <w:rFonts w:ascii="Times New Roman" w:eastAsia="Times New Roman" w:hAnsi="Times New Roman" w:cs="Times New Roman"/>
                <w:lang w:eastAsia="bg-BG"/>
              </w:rPr>
              <w:t>293400151</w:t>
            </w: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Стойчева Стоева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БСП</w:t>
            </w:r>
          </w:p>
        </w:tc>
      </w:tr>
      <w:tr w:rsidR="00B87CD9" w:rsidRPr="005633CA" w:rsidTr="00B87CD9">
        <w:trPr>
          <w:trHeight w:val="35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7F14">
              <w:rPr>
                <w:rFonts w:ascii="Times New Roman" w:eastAsia="Times New Roman" w:hAnsi="Times New Roman" w:cs="Times New Roman"/>
                <w:lang w:eastAsia="bg-BG"/>
              </w:rPr>
              <w:t>293400151</w:t>
            </w: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Катина Кирилова Димитрова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D9" w:rsidRPr="005633CA" w:rsidRDefault="00B87CD9" w:rsidP="007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33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</w:tbl>
    <w:p w:rsidR="00274F70" w:rsidRDefault="00274F70" w:rsidP="00274F70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4F70" w:rsidRDefault="00274F70" w:rsidP="00274F70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74F70" w:rsidRDefault="00274F70" w:rsidP="00274F70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Решението на РИК 29 - Хасково, подлежи на обжалване в тридневен срок пред ЦИК.</w:t>
      </w:r>
    </w:p>
    <w:p w:rsidR="00560615" w:rsidRDefault="00560615" w:rsidP="004B2B96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274F70" w:rsidRPr="00BC2687" w:rsidRDefault="00274F70" w:rsidP="00274F7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</w:t>
      </w:r>
      <w:r w:rsidR="00B87C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="00B87C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274F70" w:rsidRDefault="00274F70" w:rsidP="00274F7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B87C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4F70" w:rsidRPr="00BC2687" w:rsidRDefault="00274F70" w:rsidP="00274F7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B6D54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</w:t>
      </w:r>
      <w:r w:rsidR="00274F70">
        <w:rPr>
          <w:rStyle w:val="FontStyle12"/>
          <w:sz w:val="24"/>
          <w:szCs w:val="24"/>
        </w:rPr>
        <w:t>4</w:t>
      </w:r>
      <w:r w:rsidR="001D0206">
        <w:rPr>
          <w:rStyle w:val="FontStyle12"/>
          <w:sz w:val="24"/>
          <w:szCs w:val="24"/>
        </w:rPr>
        <w:t>:</w:t>
      </w:r>
      <w:r w:rsidR="00274F70">
        <w:rPr>
          <w:rStyle w:val="FontStyle12"/>
          <w:sz w:val="24"/>
          <w:szCs w:val="24"/>
        </w:rPr>
        <w:t>2</w:t>
      </w:r>
      <w:r w:rsidR="00E12B09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274F70" w:rsidRPr="00BC2687" w:rsidRDefault="00274F70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22"/>
  </w:num>
  <w:num w:numId="9">
    <w:abstractNumId w:val="20"/>
  </w:num>
  <w:num w:numId="10">
    <w:abstractNumId w:val="5"/>
  </w:num>
  <w:num w:numId="11">
    <w:abstractNumId w:val="21"/>
  </w:num>
  <w:num w:numId="12">
    <w:abstractNumId w:val="3"/>
  </w:num>
  <w:num w:numId="13">
    <w:abstractNumId w:val="26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19"/>
  </w:num>
  <w:num w:numId="23">
    <w:abstractNumId w:val="25"/>
  </w:num>
  <w:num w:numId="24">
    <w:abstractNumId w:val="18"/>
  </w:num>
  <w:num w:numId="25">
    <w:abstractNumId w:val="23"/>
  </w:num>
  <w:num w:numId="26">
    <w:abstractNumId w:val="17"/>
  </w:num>
  <w:num w:numId="27">
    <w:abstractNumId w:val="7"/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A07DE"/>
    <w:rsid w:val="000A1FC6"/>
    <w:rsid w:val="000C6FD2"/>
    <w:rsid w:val="000D0DB0"/>
    <w:rsid w:val="0010019F"/>
    <w:rsid w:val="00100FE3"/>
    <w:rsid w:val="001024CB"/>
    <w:rsid w:val="00122E0D"/>
    <w:rsid w:val="00123D6D"/>
    <w:rsid w:val="00123FB5"/>
    <w:rsid w:val="00130F45"/>
    <w:rsid w:val="00134FF4"/>
    <w:rsid w:val="001440AD"/>
    <w:rsid w:val="001518A7"/>
    <w:rsid w:val="00151D77"/>
    <w:rsid w:val="00154A75"/>
    <w:rsid w:val="00157935"/>
    <w:rsid w:val="00161EF6"/>
    <w:rsid w:val="001752A0"/>
    <w:rsid w:val="00177C06"/>
    <w:rsid w:val="001821CB"/>
    <w:rsid w:val="001849C2"/>
    <w:rsid w:val="00185A84"/>
    <w:rsid w:val="00192837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4846"/>
    <w:rsid w:val="001F5C6D"/>
    <w:rsid w:val="001F6167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74F70"/>
    <w:rsid w:val="00281FB3"/>
    <w:rsid w:val="0028391F"/>
    <w:rsid w:val="00286189"/>
    <w:rsid w:val="00293D58"/>
    <w:rsid w:val="00295926"/>
    <w:rsid w:val="002970ED"/>
    <w:rsid w:val="002A47E6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65A"/>
    <w:rsid w:val="00351703"/>
    <w:rsid w:val="0035190C"/>
    <w:rsid w:val="00354D68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5122A"/>
    <w:rsid w:val="00460F8B"/>
    <w:rsid w:val="004727A9"/>
    <w:rsid w:val="004828DE"/>
    <w:rsid w:val="00486DAD"/>
    <w:rsid w:val="0048732F"/>
    <w:rsid w:val="0049656A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615"/>
    <w:rsid w:val="00560910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4CA1"/>
    <w:rsid w:val="005D175B"/>
    <w:rsid w:val="00601752"/>
    <w:rsid w:val="0061212C"/>
    <w:rsid w:val="006243A4"/>
    <w:rsid w:val="00625ABF"/>
    <w:rsid w:val="006263FB"/>
    <w:rsid w:val="00637409"/>
    <w:rsid w:val="00640DC6"/>
    <w:rsid w:val="00642350"/>
    <w:rsid w:val="00652C97"/>
    <w:rsid w:val="00671033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67FB"/>
    <w:rsid w:val="008158A1"/>
    <w:rsid w:val="008159A1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A2C42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87CD9"/>
    <w:rsid w:val="00B9170B"/>
    <w:rsid w:val="00B945C9"/>
    <w:rsid w:val="00B94BA7"/>
    <w:rsid w:val="00BA14A8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CF7386"/>
    <w:rsid w:val="00D00FAB"/>
    <w:rsid w:val="00D020B7"/>
    <w:rsid w:val="00D13639"/>
    <w:rsid w:val="00D161AE"/>
    <w:rsid w:val="00D2063A"/>
    <w:rsid w:val="00D22989"/>
    <w:rsid w:val="00D3030A"/>
    <w:rsid w:val="00D31817"/>
    <w:rsid w:val="00D34DD7"/>
    <w:rsid w:val="00D360FB"/>
    <w:rsid w:val="00D36D93"/>
    <w:rsid w:val="00D378F1"/>
    <w:rsid w:val="00D463AE"/>
    <w:rsid w:val="00D472BD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62392"/>
    <w:rsid w:val="00E71225"/>
    <w:rsid w:val="00E73619"/>
    <w:rsid w:val="00E87AEA"/>
    <w:rsid w:val="00E90314"/>
    <w:rsid w:val="00E97570"/>
    <w:rsid w:val="00EA2CA2"/>
    <w:rsid w:val="00EB043A"/>
    <w:rsid w:val="00EB532E"/>
    <w:rsid w:val="00EB5BE0"/>
    <w:rsid w:val="00EC147E"/>
    <w:rsid w:val="00EC2D27"/>
    <w:rsid w:val="00ED7D66"/>
    <w:rsid w:val="00EE19A3"/>
    <w:rsid w:val="00EF15FC"/>
    <w:rsid w:val="00EF7922"/>
    <w:rsid w:val="00F0171C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A5AB-AC50-4599-9149-BEC01437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21</Pages>
  <Words>7490</Words>
  <Characters>42696</Characters>
  <Application>Microsoft Office Word</Application>
  <DocSecurity>0</DocSecurity>
  <Lines>355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433</cp:revision>
  <cp:lastPrinted>2021-11-10T16:26:00Z</cp:lastPrinted>
  <dcterms:created xsi:type="dcterms:W3CDTF">2021-09-23T09:49:00Z</dcterms:created>
  <dcterms:modified xsi:type="dcterms:W3CDTF">2021-11-12T16:47:00Z</dcterms:modified>
</cp:coreProperties>
</file>